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17AE4" w:rsidRDefault="00917AE4" w:rsidP="00917AE4">
      <w:pPr>
        <w:ind w:firstLine="0"/>
        <w:jc w:val="center"/>
        <w:textAlignment w:val="baseline"/>
        <w:rPr>
          <w:rFonts w:eastAsia="Times New Roman" w:cs="Times New Roman"/>
          <w:b/>
          <w:bCs/>
          <w:color w:val="000000"/>
          <w:bdr w:val="none" w:sz="0" w:space="0" w:color="auto" w:frame="1"/>
          <w:lang w:eastAsia="ru-RU"/>
        </w:rPr>
      </w:pPr>
    </w:p>
    <w:p w:rsidR="00917AE4" w:rsidRDefault="00917AE4" w:rsidP="00917AE4">
      <w:pPr>
        <w:ind w:firstLine="0"/>
        <w:jc w:val="right"/>
        <w:textAlignment w:val="baseline"/>
        <w:rPr>
          <w:rFonts w:eastAsia="Times New Roman" w:cs="Times New Roman"/>
          <w:b/>
          <w:bCs/>
          <w:color w:val="000000"/>
          <w:bdr w:val="none" w:sz="0" w:space="0" w:color="auto" w:frame="1"/>
          <w:lang w:eastAsia="ru-RU"/>
        </w:rPr>
      </w:pPr>
      <w:r>
        <w:rPr>
          <w:rFonts w:eastAsia="Times New Roman" w:cs="Times New Roman"/>
          <w:b/>
          <w:bCs/>
          <w:color w:val="000000"/>
          <w:bdr w:val="none" w:sz="0" w:space="0" w:color="auto" w:frame="1"/>
          <w:lang w:eastAsia="ru-RU"/>
        </w:rPr>
        <w:t>Утверждено</w:t>
      </w:r>
    </w:p>
    <w:p w:rsidR="00917AE4" w:rsidRDefault="00917AE4" w:rsidP="00917AE4">
      <w:pPr>
        <w:ind w:firstLine="0"/>
        <w:jc w:val="right"/>
        <w:textAlignment w:val="baseline"/>
        <w:rPr>
          <w:rFonts w:eastAsia="Times New Roman" w:cs="Times New Roman"/>
          <w:b/>
          <w:bCs/>
          <w:color w:val="000000"/>
          <w:bdr w:val="none" w:sz="0" w:space="0" w:color="auto" w:frame="1"/>
          <w:lang w:eastAsia="ru-RU"/>
        </w:rPr>
      </w:pPr>
      <w:r>
        <w:rPr>
          <w:rFonts w:eastAsia="Times New Roman" w:cs="Times New Roman"/>
          <w:b/>
          <w:bCs/>
          <w:color w:val="000000"/>
          <w:bdr w:val="none" w:sz="0" w:space="0" w:color="auto" w:frame="1"/>
          <w:lang w:eastAsia="ru-RU"/>
        </w:rPr>
        <w:t>ИП Елистратов Кирилл Игоревич</w:t>
      </w:r>
    </w:p>
    <w:p w:rsidR="00917AE4" w:rsidRDefault="00917AE4" w:rsidP="00917AE4">
      <w:pPr>
        <w:ind w:firstLine="0"/>
        <w:jc w:val="right"/>
        <w:textAlignment w:val="baseline"/>
        <w:rPr>
          <w:rFonts w:eastAsia="Times New Roman" w:cs="Times New Roman"/>
          <w:b/>
          <w:bCs/>
          <w:color w:val="000000"/>
          <w:bdr w:val="none" w:sz="0" w:space="0" w:color="auto" w:frame="1"/>
          <w:lang w:eastAsia="ru-RU"/>
        </w:rPr>
      </w:pPr>
      <w:r>
        <w:rPr>
          <w:rFonts w:eastAsia="Times New Roman" w:cs="Times New Roman"/>
          <w:b/>
          <w:bCs/>
          <w:color w:val="000000"/>
          <w:bdr w:val="none" w:sz="0" w:space="0" w:color="auto" w:frame="1"/>
          <w:lang w:eastAsia="ru-RU"/>
        </w:rPr>
        <w:t>_______________________________________</w:t>
      </w:r>
    </w:p>
    <w:p w:rsidR="00917AE4" w:rsidRDefault="00917AE4" w:rsidP="00917AE4">
      <w:pPr>
        <w:ind w:firstLine="0"/>
        <w:jc w:val="center"/>
        <w:textAlignment w:val="baseline"/>
        <w:rPr>
          <w:rFonts w:eastAsia="Times New Roman" w:cs="Times New Roman"/>
          <w:b/>
          <w:bCs/>
          <w:color w:val="000000"/>
          <w:bdr w:val="none" w:sz="0" w:space="0" w:color="auto" w:frame="1"/>
          <w:lang w:eastAsia="ru-RU"/>
        </w:rPr>
      </w:pPr>
    </w:p>
    <w:p w:rsidR="00917AE4" w:rsidRPr="00506959" w:rsidRDefault="00917AE4" w:rsidP="00917AE4">
      <w:pPr>
        <w:ind w:firstLine="0"/>
        <w:jc w:val="center"/>
        <w:textAlignment w:val="baseline"/>
        <w:rPr>
          <w:rFonts w:eastAsia="Times New Roman" w:cs="Times New Roman"/>
          <w:color w:val="000000"/>
          <w:lang w:eastAsia="ru-RU"/>
        </w:rPr>
      </w:pPr>
      <w:r w:rsidRPr="00506959">
        <w:rPr>
          <w:rFonts w:eastAsia="Times New Roman" w:cs="Times New Roman"/>
          <w:b/>
          <w:bCs/>
          <w:color w:val="000000"/>
          <w:bdr w:val="none" w:sz="0" w:space="0" w:color="auto" w:frame="1"/>
          <w:lang w:eastAsia="ru-RU"/>
        </w:rPr>
        <w:t>ПОЛОЖЕНИЕ</w:t>
      </w:r>
    </w:p>
    <w:p w:rsidR="00917AE4" w:rsidRPr="00506959" w:rsidRDefault="00917AE4" w:rsidP="00917AE4">
      <w:pPr>
        <w:ind w:firstLine="0"/>
        <w:jc w:val="center"/>
        <w:textAlignment w:val="baseline"/>
        <w:rPr>
          <w:rFonts w:eastAsia="Times New Roman" w:cs="Times New Roman"/>
          <w:color w:val="000000"/>
          <w:lang w:eastAsia="ru-RU"/>
        </w:rPr>
      </w:pPr>
      <w:r w:rsidRPr="00506959">
        <w:rPr>
          <w:rFonts w:eastAsia="Times New Roman" w:cs="Times New Roman"/>
          <w:b/>
          <w:bCs/>
          <w:color w:val="000000"/>
          <w:bdr w:val="none" w:sz="0" w:space="0" w:color="auto" w:frame="1"/>
          <w:lang w:eastAsia="ru-RU"/>
        </w:rPr>
        <w:t xml:space="preserve">Об установлении гарантийных сроков и сроков службы на результат оказания стоматологических услуг в </w:t>
      </w:r>
      <w:r>
        <w:rPr>
          <w:rFonts w:eastAsia="Times New Roman" w:cs="Times New Roman"/>
          <w:b/>
          <w:bCs/>
          <w:color w:val="000000"/>
          <w:bdr w:val="none" w:sz="0" w:space="0" w:color="auto" w:frame="1"/>
          <w:lang w:eastAsia="ru-RU"/>
        </w:rPr>
        <w:t>ИП Елистратов Кирилл Игоревич</w:t>
      </w:r>
    </w:p>
    <w:p w:rsidR="00917AE4" w:rsidRDefault="00917AE4" w:rsidP="00917AE4">
      <w:pPr>
        <w:jc w:val="center"/>
        <w:textAlignment w:val="baseline"/>
        <w:rPr>
          <w:rFonts w:eastAsia="Times New Roman" w:cs="Times New Roman"/>
          <w:b/>
          <w:bCs/>
          <w:color w:val="000000"/>
          <w:bdr w:val="none" w:sz="0" w:space="0" w:color="auto" w:frame="1"/>
          <w:lang w:eastAsia="ru-RU"/>
        </w:rPr>
      </w:pPr>
    </w:p>
    <w:p w:rsidR="00917AE4" w:rsidRDefault="00917AE4" w:rsidP="00917AE4">
      <w:pPr>
        <w:jc w:val="center"/>
        <w:textAlignment w:val="baseline"/>
        <w:rPr>
          <w:rFonts w:eastAsia="Times New Roman" w:cs="Times New Roman"/>
          <w:b/>
          <w:bCs/>
          <w:color w:val="000000"/>
          <w:bdr w:val="none" w:sz="0" w:space="0" w:color="auto" w:frame="1"/>
          <w:lang w:eastAsia="ru-RU"/>
        </w:rPr>
      </w:pPr>
      <w:r w:rsidRPr="00506959">
        <w:rPr>
          <w:rFonts w:eastAsia="Times New Roman" w:cs="Times New Roman"/>
          <w:b/>
          <w:bCs/>
          <w:color w:val="000000"/>
          <w:bdr w:val="none" w:sz="0" w:space="0" w:color="auto" w:frame="1"/>
          <w:lang w:eastAsia="ru-RU"/>
        </w:rPr>
        <w:t>1.     Общ</w:t>
      </w:r>
      <w:r>
        <w:rPr>
          <w:rFonts w:eastAsia="Times New Roman" w:cs="Times New Roman"/>
          <w:b/>
          <w:bCs/>
          <w:color w:val="000000"/>
          <w:bdr w:val="none" w:sz="0" w:space="0" w:color="auto" w:frame="1"/>
          <w:lang w:eastAsia="ru-RU"/>
        </w:rPr>
        <w:t xml:space="preserve">ие положения. </w:t>
      </w:r>
    </w:p>
    <w:p w:rsidR="00917AE4" w:rsidRPr="00506959" w:rsidRDefault="00917AE4" w:rsidP="00917AE4">
      <w:pPr>
        <w:textAlignment w:val="baseline"/>
        <w:rPr>
          <w:rFonts w:eastAsia="Times New Roman" w:cs="Times New Roman"/>
          <w:color w:val="000000"/>
          <w:lang w:eastAsia="ru-RU"/>
        </w:rPr>
      </w:pPr>
      <w:r w:rsidRPr="00506959">
        <w:rPr>
          <w:rFonts w:eastAsia="Times New Roman" w:cs="Times New Roman"/>
          <w:bCs/>
          <w:color w:val="000000"/>
          <w:bdr w:val="none" w:sz="0" w:space="0" w:color="auto" w:frame="1"/>
          <w:lang w:eastAsia="ru-RU"/>
        </w:rPr>
        <w:t>1.1</w:t>
      </w:r>
      <w:r w:rsidRPr="00506959">
        <w:rPr>
          <w:rFonts w:eastAsia="Times New Roman" w:cs="Times New Roman"/>
          <w:color w:val="000000"/>
          <w:bdr w:val="none" w:sz="0" w:space="0" w:color="auto" w:frame="1"/>
          <w:lang w:eastAsia="ru-RU"/>
        </w:rPr>
        <w:t>. Настоящее Положение разработано в соответствии с Граж</w:t>
      </w:r>
      <w:r w:rsidRPr="00B12278">
        <w:rPr>
          <w:rFonts w:eastAsia="Times New Roman" w:cs="Times New Roman"/>
          <w:color w:val="000000"/>
          <w:bdr w:val="none" w:sz="0" w:space="0" w:color="auto" w:frame="1"/>
          <w:lang w:eastAsia="ru-RU"/>
        </w:rPr>
        <w:t>данским кодексом РФ, Федеральным</w:t>
      </w:r>
      <w:r w:rsidRPr="00506959">
        <w:rPr>
          <w:rFonts w:eastAsia="Times New Roman" w:cs="Times New Roman"/>
          <w:color w:val="000000"/>
          <w:bdr w:val="none" w:sz="0" w:space="0" w:color="auto" w:frame="1"/>
          <w:lang w:eastAsia="ru-RU"/>
        </w:rPr>
        <w:t xml:space="preserve"> закон</w:t>
      </w:r>
      <w:r w:rsidRPr="00B12278">
        <w:rPr>
          <w:rFonts w:eastAsia="Times New Roman" w:cs="Times New Roman"/>
          <w:color w:val="000000"/>
          <w:bdr w:val="none" w:sz="0" w:space="0" w:color="auto" w:frame="1"/>
          <w:lang w:eastAsia="ru-RU"/>
        </w:rPr>
        <w:t xml:space="preserve">ом </w:t>
      </w:r>
      <w:r w:rsidRPr="00506959">
        <w:rPr>
          <w:rFonts w:eastAsia="Times New Roman" w:cs="Times New Roman"/>
          <w:color w:val="000000"/>
          <w:bdr w:val="none" w:sz="0" w:space="0" w:color="auto" w:frame="1"/>
          <w:lang w:eastAsia="ru-RU"/>
        </w:rPr>
        <w:t xml:space="preserve"> «Об основах охраны здоровья граждан в Российской Федерации»  №</w:t>
      </w:r>
      <w:r w:rsidRPr="00B12278">
        <w:rPr>
          <w:rFonts w:eastAsia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Pr="00506959">
        <w:rPr>
          <w:rFonts w:eastAsia="Times New Roman" w:cs="Times New Roman"/>
          <w:color w:val="000000"/>
          <w:bdr w:val="none" w:sz="0" w:space="0" w:color="auto" w:frame="1"/>
          <w:lang w:eastAsia="ru-RU"/>
        </w:rPr>
        <w:t>323-ФЗ, от 21.11.2011</w:t>
      </w:r>
      <w:r w:rsidRPr="00B12278">
        <w:rPr>
          <w:rFonts w:eastAsia="Times New Roman" w:cs="Times New Roman"/>
          <w:color w:val="000000"/>
          <w:bdr w:val="none" w:sz="0" w:space="0" w:color="auto" w:frame="1"/>
          <w:lang w:eastAsia="ru-RU"/>
        </w:rPr>
        <w:t xml:space="preserve"> г.</w:t>
      </w:r>
      <w:r w:rsidRPr="00506959">
        <w:rPr>
          <w:rFonts w:eastAsia="Times New Roman" w:cs="Times New Roman"/>
          <w:color w:val="000000"/>
          <w:bdr w:val="none" w:sz="0" w:space="0" w:color="auto" w:frame="1"/>
          <w:lang w:eastAsia="ru-RU"/>
        </w:rPr>
        <w:t>, Законом РФ «О защите прав потребителей»</w:t>
      </w:r>
      <w:r w:rsidRPr="00B12278">
        <w:rPr>
          <w:rFonts w:eastAsia="Times New Roman" w:cs="Times New Roman"/>
          <w:color w:val="000000"/>
          <w:bdr w:val="none" w:sz="0" w:space="0" w:color="auto" w:frame="1"/>
          <w:lang w:eastAsia="ru-RU"/>
        </w:rPr>
        <w:t xml:space="preserve"> № 2300-1 от 07.02. 1992 г., </w:t>
      </w:r>
      <w:r w:rsidRPr="00506959">
        <w:rPr>
          <w:rFonts w:eastAsia="Times New Roman" w:cs="Times New Roman"/>
          <w:color w:val="000000"/>
          <w:bdr w:val="none" w:sz="0" w:space="0" w:color="auto" w:frame="1"/>
          <w:lang w:eastAsia="ru-RU"/>
        </w:rPr>
        <w:t>Правилами предоставления платных медицинских услуг населению медицинскими учреждениями (утв. Постановлением Правительства РФ от 4 октября 2012г. №1006).</w:t>
      </w:r>
    </w:p>
    <w:p w:rsidR="00917AE4" w:rsidRPr="00506959" w:rsidRDefault="00917AE4" w:rsidP="00917AE4">
      <w:pPr>
        <w:textAlignment w:val="baseline"/>
        <w:rPr>
          <w:rFonts w:eastAsia="Times New Roman" w:cs="Times New Roman"/>
          <w:color w:val="000000"/>
          <w:lang w:eastAsia="ru-RU"/>
        </w:rPr>
      </w:pPr>
      <w:r w:rsidRPr="00506959">
        <w:rPr>
          <w:rFonts w:eastAsia="Times New Roman" w:cs="Times New Roman"/>
          <w:bCs/>
          <w:color w:val="000000"/>
          <w:bdr w:val="none" w:sz="0" w:space="0" w:color="auto" w:frame="1"/>
          <w:lang w:eastAsia="ru-RU"/>
        </w:rPr>
        <w:t>1.2. </w:t>
      </w:r>
      <w:r w:rsidRPr="00506959">
        <w:rPr>
          <w:rFonts w:eastAsia="Times New Roman" w:cs="Times New Roman"/>
          <w:color w:val="000000"/>
          <w:bdr w:val="none" w:sz="0" w:space="0" w:color="auto" w:frame="1"/>
          <w:lang w:eastAsia="ru-RU"/>
        </w:rPr>
        <w:t xml:space="preserve">Настоящее Положение определяет сроки гарантии и сроки службы на результат оказания стоматологических услуг в </w:t>
      </w:r>
      <w:r>
        <w:rPr>
          <w:rFonts w:eastAsia="Times New Roman" w:cs="Times New Roman"/>
          <w:color w:val="000000"/>
          <w:bdr w:val="none" w:sz="0" w:space="0" w:color="auto" w:frame="1"/>
          <w:lang w:eastAsia="ru-RU"/>
        </w:rPr>
        <w:t>ИП Елистратов Кирилл Игоревич</w:t>
      </w:r>
      <w:r w:rsidRPr="00506959">
        <w:rPr>
          <w:rFonts w:eastAsia="Times New Roman" w:cs="Times New Roman"/>
          <w:color w:val="000000"/>
          <w:bdr w:val="none" w:sz="0" w:space="0" w:color="auto" w:frame="1"/>
          <w:lang w:eastAsia="ru-RU"/>
        </w:rPr>
        <w:t xml:space="preserve"> (далее именуем</w:t>
      </w:r>
      <w:r>
        <w:rPr>
          <w:rFonts w:eastAsia="Times New Roman" w:cs="Times New Roman"/>
          <w:color w:val="000000"/>
          <w:bdr w:val="none" w:sz="0" w:space="0" w:color="auto" w:frame="1"/>
          <w:lang w:eastAsia="ru-RU"/>
        </w:rPr>
        <w:t>ое</w:t>
      </w:r>
      <w:r w:rsidRPr="00506959">
        <w:rPr>
          <w:rFonts w:eastAsia="Times New Roman" w:cs="Times New Roman"/>
          <w:color w:val="000000"/>
          <w:bdr w:val="none" w:sz="0" w:space="0" w:color="auto" w:frame="1"/>
          <w:lang w:eastAsia="ru-RU"/>
        </w:rPr>
        <w:t xml:space="preserve"> «Клиника»).</w:t>
      </w:r>
    </w:p>
    <w:p w:rsidR="00917AE4" w:rsidRPr="00506959" w:rsidRDefault="00917AE4" w:rsidP="00917AE4">
      <w:pPr>
        <w:textAlignment w:val="baseline"/>
        <w:rPr>
          <w:rFonts w:eastAsia="Times New Roman" w:cs="Times New Roman"/>
          <w:color w:val="000000"/>
          <w:lang w:eastAsia="ru-RU"/>
        </w:rPr>
      </w:pPr>
      <w:r w:rsidRPr="00506959">
        <w:rPr>
          <w:rFonts w:eastAsia="Times New Roman" w:cs="Times New Roman"/>
          <w:bCs/>
          <w:color w:val="000000"/>
          <w:bdr w:val="none" w:sz="0" w:space="0" w:color="auto" w:frame="1"/>
          <w:lang w:eastAsia="ru-RU"/>
        </w:rPr>
        <w:t>1.3.</w:t>
      </w:r>
      <w:r w:rsidRPr="00506959">
        <w:rPr>
          <w:rFonts w:eastAsia="Times New Roman" w:cs="Times New Roman"/>
          <w:color w:val="000000"/>
          <w:bdr w:val="none" w:sz="0" w:space="0" w:color="auto" w:frame="1"/>
          <w:lang w:eastAsia="ru-RU"/>
        </w:rPr>
        <w:t> В целях настоящего положения, с учетом  п. 2</w:t>
      </w:r>
      <w:r>
        <w:rPr>
          <w:rFonts w:eastAsia="Times New Roman" w:cs="Times New Roman"/>
          <w:color w:val="000000"/>
          <w:bdr w:val="none" w:sz="0" w:space="0" w:color="auto" w:frame="1"/>
          <w:lang w:eastAsia="ru-RU"/>
        </w:rPr>
        <w:t>9</w:t>
      </w:r>
      <w:r w:rsidRPr="00506959">
        <w:rPr>
          <w:rFonts w:eastAsia="Times New Roman" w:cs="Times New Roman"/>
          <w:color w:val="000000"/>
          <w:bdr w:val="none" w:sz="0" w:space="0" w:color="auto" w:frame="1"/>
          <w:lang w:eastAsia="ru-RU"/>
        </w:rPr>
        <w:t xml:space="preserve"> Постановления Правительства от 04.10.2012 N 1006 "Об утверждении Правил оказания платных медицинских услуг"</w:t>
      </w:r>
      <w:r>
        <w:rPr>
          <w:rFonts w:eastAsia="Times New Roman" w:cs="Times New Roman"/>
          <w:color w:val="000000"/>
          <w:bdr w:val="none" w:sz="0" w:space="0" w:color="auto" w:frame="1"/>
          <w:lang w:eastAsia="ru-RU"/>
        </w:rPr>
        <w:t>, Клиника</w:t>
      </w:r>
      <w:r w:rsidRPr="00506959">
        <w:rPr>
          <w:rFonts w:eastAsia="Times New Roman" w:cs="Times New Roman"/>
          <w:color w:val="000000"/>
          <w:bdr w:val="none" w:sz="0" w:space="0" w:color="auto" w:frame="1"/>
          <w:lang w:eastAsia="ru-RU"/>
        </w:rPr>
        <w:t xml:space="preserve"> должн</w:t>
      </w:r>
      <w:r>
        <w:rPr>
          <w:rFonts w:eastAsia="Times New Roman" w:cs="Times New Roman"/>
          <w:color w:val="000000"/>
          <w:bdr w:val="none" w:sz="0" w:space="0" w:color="auto" w:frame="1"/>
          <w:lang w:eastAsia="ru-RU"/>
        </w:rPr>
        <w:t>а</w:t>
      </w:r>
      <w:r w:rsidRPr="00506959">
        <w:rPr>
          <w:rFonts w:eastAsia="Times New Roman" w:cs="Times New Roman"/>
          <w:color w:val="000000"/>
          <w:bdr w:val="none" w:sz="0" w:space="0" w:color="auto" w:frame="1"/>
          <w:lang w:eastAsia="ru-RU"/>
        </w:rPr>
        <w:t xml:space="preserve"> предоставить пациенту (по его требованию и в доступной для него форме) информацию об используемых при предоставлении платных медицинских услуг лекарственных препаратах и медицинских изделиях. В том числе о сроках их годности (гарантийных </w:t>
      </w:r>
      <w:bookmarkStart w:id="0" w:name="_GoBack"/>
      <w:bookmarkEnd w:id="0"/>
      <w:r w:rsidRPr="00506959">
        <w:rPr>
          <w:rFonts w:eastAsia="Times New Roman" w:cs="Times New Roman"/>
          <w:color w:val="000000"/>
          <w:bdr w:val="none" w:sz="0" w:space="0" w:color="auto" w:frame="1"/>
          <w:lang w:eastAsia="ru-RU"/>
        </w:rPr>
        <w:t>сроках), показаниях (противопоказаниях) к применению.  </w:t>
      </w:r>
    </w:p>
    <w:p w:rsidR="00917AE4" w:rsidRPr="00506959" w:rsidRDefault="00917AE4" w:rsidP="00917AE4">
      <w:pPr>
        <w:textAlignment w:val="baseline"/>
        <w:rPr>
          <w:rFonts w:eastAsia="Times New Roman" w:cs="Times New Roman"/>
          <w:color w:val="000000"/>
          <w:lang w:eastAsia="ru-RU"/>
        </w:rPr>
      </w:pPr>
      <w:r w:rsidRPr="00506959">
        <w:rPr>
          <w:rFonts w:eastAsia="Times New Roman" w:cs="Times New Roman"/>
          <w:color w:val="000000"/>
          <w:bdr w:val="none" w:sz="0" w:space="0" w:color="auto" w:frame="1"/>
          <w:lang w:eastAsia="ru-RU"/>
        </w:rPr>
        <w:t>Гарантийный срок на медицинские изделия обозначает срок, в течение которого изготовитель (их производитель) ручается за функциональные и качественные свойства изделия, т.е. отсутствие его дефектов, при условии соблюдения пациентом правил пользования таким изделием.  </w:t>
      </w:r>
    </w:p>
    <w:p w:rsidR="00917AE4" w:rsidRPr="00506959" w:rsidRDefault="00917AE4" w:rsidP="00917AE4">
      <w:pPr>
        <w:textAlignment w:val="baseline"/>
        <w:rPr>
          <w:rFonts w:eastAsia="Times New Roman" w:cs="Times New Roman"/>
          <w:color w:val="000000"/>
          <w:lang w:eastAsia="ru-RU"/>
        </w:rPr>
      </w:pPr>
      <w:r w:rsidRPr="00506959">
        <w:rPr>
          <w:rFonts w:eastAsia="Times New Roman" w:cs="Times New Roman"/>
          <w:bCs/>
          <w:color w:val="000000"/>
          <w:bdr w:val="none" w:sz="0" w:space="0" w:color="auto" w:frame="1"/>
          <w:lang w:eastAsia="ru-RU"/>
        </w:rPr>
        <w:t>1.4. </w:t>
      </w:r>
      <w:r w:rsidRPr="00506959">
        <w:rPr>
          <w:rFonts w:eastAsia="Times New Roman" w:cs="Times New Roman"/>
          <w:color w:val="000000"/>
          <w:bdr w:val="none" w:sz="0" w:space="0" w:color="auto" w:frame="1"/>
          <w:lang w:eastAsia="ru-RU"/>
        </w:rPr>
        <w:t>Сроки гарантии и сроки службы устанавливаются только на медицинские изделия, имеющие овеществленный результат: пломбы, реставрации зубов, коронки, зубные протезы.</w:t>
      </w:r>
    </w:p>
    <w:p w:rsidR="00917AE4" w:rsidRPr="00506959" w:rsidRDefault="00917AE4" w:rsidP="00917AE4">
      <w:pPr>
        <w:textAlignment w:val="baseline"/>
        <w:rPr>
          <w:rFonts w:eastAsia="Times New Roman" w:cs="Times New Roman"/>
          <w:color w:val="000000"/>
          <w:lang w:eastAsia="ru-RU"/>
        </w:rPr>
      </w:pPr>
      <w:r w:rsidRPr="00506959">
        <w:rPr>
          <w:rFonts w:eastAsia="Times New Roman" w:cs="Times New Roman"/>
          <w:bCs/>
          <w:color w:val="000000"/>
          <w:bdr w:val="none" w:sz="0" w:space="0" w:color="auto" w:frame="1"/>
          <w:lang w:eastAsia="ru-RU"/>
        </w:rPr>
        <w:t>1.5</w:t>
      </w:r>
      <w:r w:rsidRPr="00506959">
        <w:rPr>
          <w:rFonts w:eastAsia="Times New Roman" w:cs="Times New Roman"/>
          <w:color w:val="000000"/>
          <w:bdr w:val="none" w:sz="0" w:space="0" w:color="auto" w:frame="1"/>
          <w:lang w:eastAsia="ru-RU"/>
        </w:rPr>
        <w:t xml:space="preserve">. Гарантийный срок исчисляется со дня принятия результата работы пациентом, т.е. </w:t>
      </w:r>
      <w:r>
        <w:rPr>
          <w:rFonts w:eastAsia="Times New Roman" w:cs="Times New Roman"/>
          <w:color w:val="000000"/>
          <w:bdr w:val="none" w:sz="0" w:space="0" w:color="auto" w:frame="1"/>
          <w:lang w:eastAsia="ru-RU"/>
        </w:rPr>
        <w:t xml:space="preserve">с момента подписания акта </w:t>
      </w:r>
      <w:proofErr w:type="gramStart"/>
      <w:r>
        <w:rPr>
          <w:rFonts w:eastAsia="Times New Roman" w:cs="Times New Roman"/>
          <w:color w:val="000000"/>
          <w:bdr w:val="none" w:sz="0" w:space="0" w:color="auto" w:frame="1"/>
          <w:lang w:eastAsia="ru-RU"/>
        </w:rPr>
        <w:t xml:space="preserve">приемки </w:t>
      </w:r>
      <w:r w:rsidRPr="00506959">
        <w:rPr>
          <w:rFonts w:eastAsia="Times New Roman" w:cs="Times New Roman"/>
          <w:color w:val="000000"/>
          <w:bdr w:val="none" w:sz="0" w:space="0" w:color="auto" w:frame="1"/>
          <w:lang w:eastAsia="ru-RU"/>
        </w:rPr>
        <w:t xml:space="preserve"> выполненных</w:t>
      </w:r>
      <w:proofErr w:type="gramEnd"/>
      <w:r w:rsidRPr="00506959">
        <w:rPr>
          <w:rFonts w:eastAsia="Times New Roman" w:cs="Times New Roman"/>
          <w:color w:val="000000"/>
          <w:bdr w:val="none" w:sz="0" w:space="0" w:color="auto" w:frame="1"/>
          <w:lang w:eastAsia="ru-RU"/>
        </w:rPr>
        <w:t xml:space="preserve"> работ.</w:t>
      </w:r>
    </w:p>
    <w:p w:rsidR="00917AE4" w:rsidRDefault="00917AE4" w:rsidP="00917AE4">
      <w:pPr>
        <w:jc w:val="center"/>
        <w:textAlignment w:val="baseline"/>
        <w:rPr>
          <w:rFonts w:eastAsia="Times New Roman" w:cs="Times New Roman"/>
          <w:b/>
          <w:bCs/>
          <w:color w:val="000000"/>
          <w:bdr w:val="none" w:sz="0" w:space="0" w:color="auto" w:frame="1"/>
          <w:lang w:eastAsia="ru-RU"/>
        </w:rPr>
      </w:pPr>
    </w:p>
    <w:p w:rsidR="00917AE4" w:rsidRPr="00506959" w:rsidRDefault="00917AE4" w:rsidP="00917AE4">
      <w:pPr>
        <w:jc w:val="center"/>
        <w:textAlignment w:val="baseline"/>
        <w:rPr>
          <w:rFonts w:eastAsia="Times New Roman" w:cs="Times New Roman"/>
          <w:b/>
          <w:color w:val="000000"/>
          <w:lang w:eastAsia="ru-RU"/>
        </w:rPr>
      </w:pPr>
      <w:r w:rsidRPr="00506959">
        <w:rPr>
          <w:rFonts w:eastAsia="Times New Roman" w:cs="Times New Roman"/>
          <w:b/>
          <w:bCs/>
          <w:color w:val="000000"/>
          <w:bdr w:val="none" w:sz="0" w:space="0" w:color="auto" w:frame="1"/>
          <w:lang w:eastAsia="ru-RU"/>
        </w:rPr>
        <w:t>2. Безусловные гарантии.</w:t>
      </w:r>
    </w:p>
    <w:p w:rsidR="00917AE4" w:rsidRPr="00506959" w:rsidRDefault="00917AE4" w:rsidP="00917AE4">
      <w:pPr>
        <w:textAlignment w:val="baseline"/>
        <w:rPr>
          <w:rFonts w:eastAsia="Times New Roman" w:cs="Times New Roman"/>
          <w:color w:val="000000"/>
          <w:lang w:eastAsia="ru-RU"/>
        </w:rPr>
      </w:pPr>
      <w:r w:rsidRPr="00506959">
        <w:rPr>
          <w:rFonts w:eastAsia="Times New Roman" w:cs="Times New Roman"/>
          <w:color w:val="000000"/>
          <w:bdr w:val="none" w:sz="0" w:space="0" w:color="auto" w:frame="1"/>
          <w:lang w:eastAsia="ru-RU"/>
        </w:rPr>
        <w:t xml:space="preserve"> В безусловном, обязательном </w:t>
      </w:r>
      <w:proofErr w:type="gramStart"/>
      <w:r w:rsidRPr="00506959">
        <w:rPr>
          <w:rFonts w:eastAsia="Times New Roman" w:cs="Times New Roman"/>
          <w:color w:val="000000"/>
          <w:bdr w:val="none" w:sz="0" w:space="0" w:color="auto" w:frame="1"/>
          <w:lang w:eastAsia="ru-RU"/>
        </w:rPr>
        <w:t xml:space="preserve">порядке </w:t>
      </w:r>
      <w:r>
        <w:rPr>
          <w:rFonts w:eastAsia="Times New Roman" w:cs="Times New Roman"/>
          <w:color w:val="000000"/>
          <w:bdr w:val="none" w:sz="0" w:space="0" w:color="auto" w:frame="1"/>
          <w:lang w:eastAsia="ru-RU"/>
        </w:rPr>
        <w:t xml:space="preserve"> Клиника</w:t>
      </w:r>
      <w:proofErr w:type="gramEnd"/>
      <w:r>
        <w:rPr>
          <w:rFonts w:eastAsia="Times New Roman" w:cs="Times New Roman"/>
          <w:color w:val="000000"/>
          <w:bdr w:val="none" w:sz="0" w:space="0" w:color="auto" w:frame="1"/>
          <w:lang w:eastAsia="ru-RU"/>
        </w:rPr>
        <w:t xml:space="preserve"> гарантирует</w:t>
      </w:r>
      <w:r w:rsidRPr="00506959">
        <w:rPr>
          <w:rFonts w:eastAsia="Times New Roman" w:cs="Times New Roman"/>
          <w:color w:val="000000"/>
          <w:bdr w:val="none" w:sz="0" w:space="0" w:color="auto" w:frame="1"/>
          <w:lang w:eastAsia="ru-RU"/>
        </w:rPr>
        <w:t>:</w:t>
      </w:r>
    </w:p>
    <w:p w:rsidR="00917AE4" w:rsidRPr="00506959" w:rsidRDefault="00917AE4" w:rsidP="00917AE4">
      <w:pPr>
        <w:numPr>
          <w:ilvl w:val="0"/>
          <w:numId w:val="1"/>
        </w:numPr>
        <w:ind w:left="0" w:firstLine="709"/>
        <w:rPr>
          <w:rFonts w:eastAsia="Times New Roman" w:cs="Times New Roman"/>
          <w:color w:val="000000"/>
          <w:lang w:eastAsia="ru-RU"/>
        </w:rPr>
      </w:pPr>
      <w:r w:rsidRPr="00506959">
        <w:rPr>
          <w:rFonts w:eastAsia="Times New Roman" w:cs="Times New Roman"/>
          <w:color w:val="000000"/>
          <w:bdr w:val="none" w:sz="0" w:space="0" w:color="auto" w:frame="1"/>
          <w:lang w:eastAsia="ru-RU"/>
        </w:rPr>
        <w:t>предоставление полной, достоверной и доступной по форме информации о состоянии здоровья пациента (с учетом их права и желания получать таковую по доброй воле);</w:t>
      </w:r>
    </w:p>
    <w:p w:rsidR="00917AE4" w:rsidRPr="00506959" w:rsidRDefault="00917AE4" w:rsidP="00917AE4">
      <w:pPr>
        <w:numPr>
          <w:ilvl w:val="0"/>
          <w:numId w:val="1"/>
        </w:numPr>
        <w:ind w:left="0" w:firstLine="709"/>
        <w:rPr>
          <w:rFonts w:eastAsia="Times New Roman" w:cs="Times New Roman"/>
          <w:color w:val="000000"/>
          <w:lang w:eastAsia="ru-RU"/>
        </w:rPr>
      </w:pPr>
      <w:r w:rsidRPr="00506959">
        <w:rPr>
          <w:rFonts w:eastAsia="Times New Roman" w:cs="Times New Roman"/>
          <w:color w:val="000000"/>
          <w:bdr w:val="none" w:sz="0" w:space="0" w:color="auto" w:frame="1"/>
          <w:lang w:eastAsia="ru-RU"/>
        </w:rPr>
        <w:t>проведение консультации и консилиума специалистами нашей клиники (как по медицинским показаниям, так и по требованию пациента);</w:t>
      </w:r>
    </w:p>
    <w:p w:rsidR="00917AE4" w:rsidRPr="00506959" w:rsidRDefault="00917AE4" w:rsidP="00917AE4">
      <w:pPr>
        <w:numPr>
          <w:ilvl w:val="0"/>
          <w:numId w:val="1"/>
        </w:numPr>
        <w:ind w:left="0" w:firstLine="709"/>
        <w:rPr>
          <w:rFonts w:eastAsia="Times New Roman" w:cs="Times New Roman"/>
          <w:color w:val="000000"/>
          <w:lang w:eastAsia="ru-RU"/>
        </w:rPr>
      </w:pPr>
      <w:r w:rsidRPr="00506959">
        <w:rPr>
          <w:rFonts w:eastAsia="Times New Roman" w:cs="Times New Roman"/>
          <w:color w:val="000000"/>
          <w:bdr w:val="none" w:sz="0" w:space="0" w:color="auto" w:frame="1"/>
          <w:lang w:eastAsia="ru-RU"/>
        </w:rPr>
        <w:t>проведение лечения специалистами, имеющими дипломы, сертификаты, подтверждающие их право на осуществление данного вида медицинской помощи;</w:t>
      </w:r>
    </w:p>
    <w:p w:rsidR="00917AE4" w:rsidRPr="00506959" w:rsidRDefault="00917AE4" w:rsidP="00917AE4">
      <w:pPr>
        <w:numPr>
          <w:ilvl w:val="0"/>
          <w:numId w:val="1"/>
        </w:numPr>
        <w:ind w:left="0" w:firstLine="709"/>
        <w:rPr>
          <w:rFonts w:eastAsia="Times New Roman" w:cs="Times New Roman"/>
          <w:color w:val="000000"/>
          <w:lang w:eastAsia="ru-RU"/>
        </w:rPr>
      </w:pPr>
      <w:r w:rsidRPr="00506959">
        <w:rPr>
          <w:rFonts w:eastAsia="Times New Roman" w:cs="Times New Roman"/>
          <w:color w:val="000000"/>
          <w:bdr w:val="none" w:sz="0" w:space="0" w:color="auto" w:frame="1"/>
          <w:lang w:eastAsia="ru-RU"/>
        </w:rPr>
        <w:t>учет показателей общего здоровья пациента при осуществлении диагностических, лечебных и профилактических мероприятий стоматологами всех специализаций;</w:t>
      </w:r>
    </w:p>
    <w:p w:rsidR="00917AE4" w:rsidRPr="00506959" w:rsidRDefault="00917AE4" w:rsidP="00917AE4">
      <w:pPr>
        <w:numPr>
          <w:ilvl w:val="0"/>
          <w:numId w:val="1"/>
        </w:numPr>
        <w:ind w:left="0" w:firstLine="709"/>
        <w:rPr>
          <w:rFonts w:eastAsia="Times New Roman" w:cs="Times New Roman"/>
          <w:color w:val="000000"/>
          <w:lang w:eastAsia="ru-RU"/>
        </w:rPr>
      </w:pPr>
      <w:r w:rsidRPr="00506959">
        <w:rPr>
          <w:rFonts w:eastAsia="Times New Roman" w:cs="Times New Roman"/>
          <w:color w:val="000000"/>
          <w:bdr w:val="none" w:sz="0" w:space="0" w:color="auto" w:frame="1"/>
          <w:lang w:eastAsia="ru-RU"/>
        </w:rPr>
        <w:t>составление рекомендуемого (предлагаемого) плана лечения;</w:t>
      </w:r>
    </w:p>
    <w:p w:rsidR="00917AE4" w:rsidRPr="00506959" w:rsidRDefault="00917AE4" w:rsidP="00917AE4">
      <w:pPr>
        <w:numPr>
          <w:ilvl w:val="0"/>
          <w:numId w:val="1"/>
        </w:numPr>
        <w:ind w:left="0" w:firstLine="709"/>
        <w:rPr>
          <w:rFonts w:eastAsia="Times New Roman" w:cs="Times New Roman"/>
          <w:color w:val="000000"/>
          <w:lang w:eastAsia="ru-RU"/>
        </w:rPr>
      </w:pPr>
      <w:r w:rsidRPr="00506959">
        <w:rPr>
          <w:rFonts w:eastAsia="Times New Roman" w:cs="Times New Roman"/>
          <w:color w:val="000000"/>
          <w:bdr w:val="none" w:sz="0" w:space="0" w:color="auto" w:frame="1"/>
          <w:lang w:eastAsia="ru-RU"/>
        </w:rPr>
        <w:t>использование методов и технологий лечения, применяемых в нашей клинике, в соответствии со стандартами и порядками оказания медицинской помощи;</w:t>
      </w:r>
    </w:p>
    <w:p w:rsidR="00917AE4" w:rsidRPr="00506959" w:rsidRDefault="00917AE4" w:rsidP="00917AE4">
      <w:pPr>
        <w:numPr>
          <w:ilvl w:val="0"/>
          <w:numId w:val="1"/>
        </w:numPr>
        <w:ind w:left="0" w:firstLine="709"/>
        <w:rPr>
          <w:rFonts w:eastAsia="Times New Roman" w:cs="Times New Roman"/>
          <w:color w:val="000000"/>
          <w:lang w:eastAsia="ru-RU"/>
        </w:rPr>
      </w:pPr>
      <w:r w:rsidRPr="00506959">
        <w:rPr>
          <w:rFonts w:eastAsia="Times New Roman" w:cs="Times New Roman"/>
          <w:color w:val="000000"/>
          <w:bdr w:val="none" w:sz="0" w:space="0" w:color="auto" w:frame="1"/>
          <w:lang w:eastAsia="ru-RU"/>
        </w:rPr>
        <w:t>индивидуальный подбор анестетиков, что позволяет в максимальной степени исключить болевые ощущения, учитывая при этом возраст пациента, его аллергический статус, показатели общего здоровья и опыт лечения у стоматологов;</w:t>
      </w:r>
    </w:p>
    <w:p w:rsidR="00917AE4" w:rsidRPr="00506959" w:rsidRDefault="00917AE4" w:rsidP="00917AE4">
      <w:pPr>
        <w:numPr>
          <w:ilvl w:val="0"/>
          <w:numId w:val="1"/>
        </w:numPr>
        <w:ind w:left="0" w:firstLine="709"/>
        <w:rPr>
          <w:rFonts w:eastAsia="Times New Roman" w:cs="Times New Roman"/>
          <w:color w:val="000000"/>
          <w:lang w:eastAsia="ru-RU"/>
        </w:rPr>
      </w:pPr>
      <w:r w:rsidRPr="00506959">
        <w:rPr>
          <w:rFonts w:eastAsia="Times New Roman" w:cs="Times New Roman"/>
          <w:color w:val="000000"/>
          <w:bdr w:val="none" w:sz="0" w:space="0" w:color="auto" w:frame="1"/>
          <w:lang w:eastAsia="ru-RU"/>
        </w:rPr>
        <w:t>безопасность лечения обеспечивается комплексом санитарно-эпидемиологических мероприятий и использований разрешенных к применению технологий и материалов;</w:t>
      </w:r>
    </w:p>
    <w:p w:rsidR="00917AE4" w:rsidRPr="00506959" w:rsidRDefault="00917AE4" w:rsidP="00917AE4">
      <w:pPr>
        <w:numPr>
          <w:ilvl w:val="0"/>
          <w:numId w:val="1"/>
        </w:numPr>
        <w:ind w:left="0" w:firstLine="709"/>
        <w:rPr>
          <w:rFonts w:eastAsia="Times New Roman" w:cs="Times New Roman"/>
          <w:color w:val="000000"/>
          <w:lang w:eastAsia="ru-RU"/>
        </w:rPr>
      </w:pPr>
      <w:r w:rsidRPr="00506959">
        <w:rPr>
          <w:rFonts w:eastAsia="Times New Roman" w:cs="Times New Roman"/>
          <w:color w:val="000000"/>
          <w:bdr w:val="none" w:sz="0" w:space="0" w:color="auto" w:frame="1"/>
          <w:lang w:eastAsia="ru-RU"/>
        </w:rPr>
        <w:t>точная диагностика, достигаемая благодаря наличию должного профессионального уровня специалистов, современных диагностических средств и данных дополнительных обследований;</w:t>
      </w:r>
    </w:p>
    <w:p w:rsidR="00917AE4" w:rsidRPr="00506959" w:rsidRDefault="00917AE4" w:rsidP="00917AE4">
      <w:pPr>
        <w:numPr>
          <w:ilvl w:val="0"/>
          <w:numId w:val="1"/>
        </w:numPr>
        <w:ind w:left="0" w:firstLine="709"/>
        <w:rPr>
          <w:rFonts w:eastAsia="Times New Roman" w:cs="Times New Roman"/>
          <w:color w:val="000000"/>
          <w:lang w:eastAsia="ru-RU"/>
        </w:rPr>
      </w:pPr>
      <w:r w:rsidRPr="00506959">
        <w:rPr>
          <w:rFonts w:eastAsia="Times New Roman" w:cs="Times New Roman"/>
          <w:color w:val="000000"/>
          <w:bdr w:val="none" w:sz="0" w:space="0" w:color="auto" w:frame="1"/>
          <w:lang w:eastAsia="ru-RU"/>
        </w:rPr>
        <w:t xml:space="preserve">тщательное соблюдение технологий </w:t>
      </w:r>
      <w:proofErr w:type="gramStart"/>
      <w:r w:rsidRPr="00506959">
        <w:rPr>
          <w:rFonts w:eastAsia="Times New Roman" w:cs="Times New Roman"/>
          <w:color w:val="000000"/>
          <w:bdr w:val="none" w:sz="0" w:space="0" w:color="auto" w:frame="1"/>
          <w:lang w:eastAsia="ru-RU"/>
        </w:rPr>
        <w:t>лечения,  благодаря</w:t>
      </w:r>
      <w:proofErr w:type="gramEnd"/>
      <w:r w:rsidRPr="00506959">
        <w:rPr>
          <w:rFonts w:eastAsia="Times New Roman" w:cs="Times New Roman"/>
          <w:color w:val="000000"/>
          <w:bdr w:val="none" w:sz="0" w:space="0" w:color="auto" w:frame="1"/>
          <w:lang w:eastAsia="ru-RU"/>
        </w:rPr>
        <w:t>  высокопрофессиональной подготовки наших врачей, зубных техников, медсестер, администраторов, а также специальные средства контроля их работы;</w:t>
      </w:r>
    </w:p>
    <w:p w:rsidR="00917AE4" w:rsidRPr="00506959" w:rsidRDefault="00917AE4" w:rsidP="00917AE4">
      <w:pPr>
        <w:numPr>
          <w:ilvl w:val="0"/>
          <w:numId w:val="1"/>
        </w:numPr>
        <w:ind w:left="0" w:firstLine="709"/>
        <w:rPr>
          <w:rFonts w:eastAsia="Times New Roman" w:cs="Times New Roman"/>
          <w:color w:val="000000"/>
          <w:lang w:eastAsia="ru-RU"/>
        </w:rPr>
      </w:pPr>
      <w:r w:rsidRPr="00506959">
        <w:rPr>
          <w:rFonts w:eastAsia="Times New Roman" w:cs="Times New Roman"/>
          <w:color w:val="000000"/>
          <w:bdr w:val="none" w:sz="0" w:space="0" w:color="auto" w:frame="1"/>
          <w:lang w:eastAsia="ru-RU"/>
        </w:rPr>
        <w:t>применение технологически безопасных, разрешенных Минздравом РФ материалов, не утративших сроков годности;</w:t>
      </w:r>
    </w:p>
    <w:p w:rsidR="00917AE4" w:rsidRPr="00506959" w:rsidRDefault="00917AE4" w:rsidP="00917AE4">
      <w:pPr>
        <w:numPr>
          <w:ilvl w:val="0"/>
          <w:numId w:val="1"/>
        </w:numPr>
        <w:ind w:left="0" w:firstLine="709"/>
        <w:rPr>
          <w:rFonts w:eastAsia="Times New Roman" w:cs="Times New Roman"/>
          <w:color w:val="000000"/>
          <w:lang w:eastAsia="ru-RU"/>
        </w:rPr>
      </w:pPr>
      <w:r w:rsidRPr="00506959">
        <w:rPr>
          <w:rFonts w:eastAsia="Times New Roman" w:cs="Times New Roman"/>
          <w:color w:val="000000"/>
          <w:bdr w:val="none" w:sz="0" w:space="0" w:color="auto" w:frame="1"/>
          <w:lang w:eastAsia="ru-RU"/>
        </w:rPr>
        <w:t>проведение контрольных бесплатных осмотров – по показаниям после сложного лечения или при необходимости упреждения нежелательных последствий;</w:t>
      </w:r>
    </w:p>
    <w:p w:rsidR="00917AE4" w:rsidRPr="00506959" w:rsidRDefault="00917AE4" w:rsidP="00917AE4">
      <w:pPr>
        <w:numPr>
          <w:ilvl w:val="0"/>
          <w:numId w:val="1"/>
        </w:numPr>
        <w:ind w:left="0" w:firstLine="709"/>
        <w:rPr>
          <w:rFonts w:eastAsia="Times New Roman" w:cs="Times New Roman"/>
          <w:color w:val="000000"/>
          <w:lang w:eastAsia="ru-RU"/>
        </w:rPr>
      </w:pPr>
      <w:r w:rsidRPr="00506959">
        <w:rPr>
          <w:rFonts w:eastAsia="Times New Roman" w:cs="Times New Roman"/>
          <w:color w:val="000000"/>
          <w:bdr w:val="none" w:sz="0" w:space="0" w:color="auto" w:frame="1"/>
          <w:lang w:eastAsia="ru-RU"/>
        </w:rPr>
        <w:lastRenderedPageBreak/>
        <w:t>проведение бесплатных профилактических осмотров с частотой, определяемых врачом;</w:t>
      </w:r>
    </w:p>
    <w:p w:rsidR="00917AE4" w:rsidRPr="00506959" w:rsidRDefault="00917AE4" w:rsidP="00917AE4">
      <w:pPr>
        <w:numPr>
          <w:ilvl w:val="0"/>
          <w:numId w:val="1"/>
        </w:numPr>
        <w:ind w:left="0" w:firstLine="709"/>
        <w:rPr>
          <w:rFonts w:eastAsia="Times New Roman" w:cs="Times New Roman"/>
          <w:color w:val="000000"/>
          <w:lang w:eastAsia="ru-RU"/>
        </w:rPr>
      </w:pPr>
      <w:r w:rsidRPr="00506959">
        <w:rPr>
          <w:rFonts w:eastAsia="Times New Roman" w:cs="Times New Roman"/>
          <w:color w:val="000000"/>
          <w:bdr w:val="none" w:sz="0" w:space="0" w:color="auto" w:frame="1"/>
          <w:lang w:eastAsia="ru-RU"/>
        </w:rPr>
        <w:t>динамический контроль процесса и результатов лечения;</w:t>
      </w:r>
    </w:p>
    <w:p w:rsidR="00917AE4" w:rsidRPr="00506959" w:rsidRDefault="00917AE4" w:rsidP="00917AE4">
      <w:pPr>
        <w:numPr>
          <w:ilvl w:val="0"/>
          <w:numId w:val="1"/>
        </w:numPr>
        <w:ind w:left="0" w:firstLine="709"/>
        <w:rPr>
          <w:rFonts w:eastAsia="Times New Roman" w:cs="Times New Roman"/>
          <w:color w:val="000000"/>
          <w:lang w:eastAsia="ru-RU"/>
        </w:rPr>
      </w:pPr>
      <w:r w:rsidRPr="00506959">
        <w:rPr>
          <w:rFonts w:eastAsia="Times New Roman" w:cs="Times New Roman"/>
          <w:color w:val="000000"/>
          <w:bdr w:val="none" w:sz="0" w:space="0" w:color="auto" w:frame="1"/>
          <w:lang w:eastAsia="ru-RU"/>
        </w:rPr>
        <w:t>мероприятия по устранению или снижению степени осложнений, которые могут возникнуть в процессе или после лечения;</w:t>
      </w:r>
    </w:p>
    <w:p w:rsidR="00917AE4" w:rsidRPr="00506959" w:rsidRDefault="00917AE4" w:rsidP="00917AE4">
      <w:pPr>
        <w:numPr>
          <w:ilvl w:val="0"/>
          <w:numId w:val="1"/>
        </w:numPr>
        <w:ind w:left="0" w:firstLine="709"/>
        <w:rPr>
          <w:rFonts w:eastAsia="Times New Roman" w:cs="Times New Roman"/>
          <w:color w:val="000000"/>
          <w:lang w:eastAsia="ru-RU"/>
        </w:rPr>
      </w:pPr>
      <w:r w:rsidRPr="00506959">
        <w:rPr>
          <w:rFonts w:eastAsia="Times New Roman" w:cs="Times New Roman"/>
          <w:color w:val="000000"/>
          <w:bdr w:val="none" w:sz="0" w:space="0" w:color="auto" w:frame="1"/>
          <w:lang w:eastAsia="ru-RU"/>
        </w:rPr>
        <w:t>определение риска повторения или обострения выявленных заболеваний;</w:t>
      </w:r>
    </w:p>
    <w:p w:rsidR="00917AE4" w:rsidRPr="00506959" w:rsidRDefault="00917AE4" w:rsidP="00917AE4">
      <w:pPr>
        <w:numPr>
          <w:ilvl w:val="0"/>
          <w:numId w:val="1"/>
        </w:numPr>
        <w:ind w:left="0" w:firstLine="709"/>
        <w:rPr>
          <w:rFonts w:eastAsia="Times New Roman" w:cs="Times New Roman"/>
          <w:color w:val="000000"/>
          <w:lang w:eastAsia="ru-RU"/>
        </w:rPr>
      </w:pPr>
      <w:r w:rsidRPr="00506959">
        <w:rPr>
          <w:rFonts w:eastAsia="Times New Roman" w:cs="Times New Roman"/>
          <w:color w:val="000000"/>
          <w:bdr w:val="none" w:sz="0" w:space="0" w:color="auto" w:frame="1"/>
          <w:lang w:eastAsia="ru-RU"/>
        </w:rPr>
        <w:t>достижение показателей качества лечения и эстетических результатов с учетом имеющихся в стоматологии стандартов, пожеланий пациента и объективных обстоятельств, выявленных врачом.</w:t>
      </w:r>
    </w:p>
    <w:p w:rsidR="00917AE4" w:rsidRPr="00506959" w:rsidRDefault="00917AE4" w:rsidP="00917AE4">
      <w:pPr>
        <w:textAlignment w:val="baseline"/>
        <w:rPr>
          <w:rFonts w:eastAsia="Times New Roman" w:cs="Times New Roman"/>
          <w:color w:val="000000"/>
          <w:lang w:eastAsia="ru-RU"/>
        </w:rPr>
      </w:pPr>
      <w:r w:rsidRPr="00506959">
        <w:rPr>
          <w:rFonts w:eastAsia="Times New Roman" w:cs="Times New Roman"/>
          <w:color w:val="000000"/>
          <w:bdr w:val="none" w:sz="0" w:space="0" w:color="auto" w:frame="1"/>
          <w:lang w:eastAsia="ru-RU"/>
        </w:rPr>
        <w:t>Совокупность данных обязательных, безусловных гарантий и создает предпосылку к качественному лечению и устойчивости его результатов.</w:t>
      </w:r>
    </w:p>
    <w:p w:rsidR="00917AE4" w:rsidRDefault="00917AE4" w:rsidP="00917AE4">
      <w:pPr>
        <w:jc w:val="center"/>
        <w:textAlignment w:val="baseline"/>
        <w:rPr>
          <w:rFonts w:eastAsia="Times New Roman" w:cs="Times New Roman"/>
          <w:b/>
          <w:bCs/>
          <w:color w:val="000000"/>
          <w:bdr w:val="none" w:sz="0" w:space="0" w:color="auto" w:frame="1"/>
          <w:lang w:eastAsia="ru-RU"/>
        </w:rPr>
      </w:pPr>
    </w:p>
    <w:p w:rsidR="00917AE4" w:rsidRPr="00506959" w:rsidRDefault="00917AE4" w:rsidP="00917AE4">
      <w:pPr>
        <w:jc w:val="center"/>
        <w:textAlignment w:val="baseline"/>
        <w:rPr>
          <w:rFonts w:eastAsia="Times New Roman" w:cs="Times New Roman"/>
          <w:color w:val="000000"/>
          <w:lang w:eastAsia="ru-RU"/>
        </w:rPr>
      </w:pPr>
      <w:r w:rsidRPr="00506959">
        <w:rPr>
          <w:rFonts w:eastAsia="Times New Roman" w:cs="Times New Roman"/>
          <w:b/>
          <w:bCs/>
          <w:color w:val="000000"/>
          <w:bdr w:val="none" w:sz="0" w:space="0" w:color="auto" w:frame="1"/>
          <w:lang w:eastAsia="ru-RU"/>
        </w:rPr>
        <w:t>3. Гарантийные сроки и сроки службы, действующие в Клинике.</w:t>
      </w:r>
    </w:p>
    <w:p w:rsidR="00917AE4" w:rsidRPr="00506959" w:rsidRDefault="00917AE4" w:rsidP="00917AE4">
      <w:pPr>
        <w:textAlignment w:val="baseline"/>
        <w:rPr>
          <w:rFonts w:eastAsia="Times New Roman" w:cs="Times New Roman"/>
          <w:color w:val="000000"/>
          <w:lang w:eastAsia="ru-RU"/>
        </w:rPr>
      </w:pPr>
      <w:r w:rsidRPr="00506959">
        <w:rPr>
          <w:rFonts w:eastAsia="Times New Roman" w:cs="Times New Roman"/>
          <w:color w:val="000000"/>
          <w:bdr w:val="none" w:sz="0" w:space="0" w:color="auto" w:frame="1"/>
          <w:lang w:eastAsia="ru-RU"/>
        </w:rPr>
        <w:t>Прогнозируемые гарантии – это предвидение доктором определенных результатов лечения, с учетом выявленных в данной ситуации обстоятельств, имеющегося у него опыта, уверенности в эффективности используемых в данном случае технологий и материалов.</w:t>
      </w:r>
    </w:p>
    <w:p w:rsidR="00917AE4" w:rsidRPr="00506959" w:rsidRDefault="00917AE4" w:rsidP="00917AE4">
      <w:pPr>
        <w:textAlignment w:val="baseline"/>
        <w:rPr>
          <w:rFonts w:eastAsia="Times New Roman" w:cs="Times New Roman"/>
          <w:color w:val="000000"/>
          <w:lang w:eastAsia="ru-RU"/>
        </w:rPr>
      </w:pPr>
      <w:r w:rsidRPr="00506959">
        <w:rPr>
          <w:rFonts w:eastAsia="Times New Roman" w:cs="Times New Roman"/>
          <w:color w:val="000000"/>
          <w:bdr w:val="none" w:sz="0" w:space="0" w:color="auto" w:frame="1"/>
          <w:lang w:eastAsia="ru-RU"/>
        </w:rPr>
        <w:t xml:space="preserve">На большинство работ (услуг), а также медицинских изделий и материалов, </w:t>
      </w:r>
      <w:proofErr w:type="gramStart"/>
      <w:r w:rsidRPr="00506959">
        <w:rPr>
          <w:rFonts w:eastAsia="Times New Roman" w:cs="Times New Roman"/>
          <w:color w:val="000000"/>
          <w:bdr w:val="none" w:sz="0" w:space="0" w:color="auto" w:frame="1"/>
          <w:lang w:eastAsia="ru-RU"/>
        </w:rPr>
        <w:t>используемых  при</w:t>
      </w:r>
      <w:proofErr w:type="gramEnd"/>
      <w:r w:rsidRPr="00506959">
        <w:rPr>
          <w:rFonts w:eastAsia="Times New Roman" w:cs="Times New Roman"/>
          <w:color w:val="000000"/>
          <w:bdr w:val="none" w:sz="0" w:space="0" w:color="auto" w:frame="1"/>
          <w:lang w:eastAsia="ru-RU"/>
        </w:rPr>
        <w:t xml:space="preserve"> оказании  стоматологической помощи в Клинике установлены гарантийные сроки и сроки службы.</w:t>
      </w:r>
    </w:p>
    <w:p w:rsidR="00917AE4" w:rsidRPr="00506959" w:rsidRDefault="00917AE4" w:rsidP="00917AE4">
      <w:pPr>
        <w:textAlignment w:val="baseline"/>
        <w:rPr>
          <w:rFonts w:eastAsia="Times New Roman" w:cs="Times New Roman"/>
          <w:color w:val="000000"/>
          <w:lang w:eastAsia="ru-RU"/>
        </w:rPr>
      </w:pPr>
      <w:r w:rsidRPr="00506959">
        <w:rPr>
          <w:rFonts w:eastAsia="Times New Roman" w:cs="Times New Roman"/>
          <w:color w:val="000000"/>
          <w:bdr w:val="none" w:sz="0" w:space="0" w:color="auto" w:frame="1"/>
          <w:lang w:eastAsia="ru-RU"/>
        </w:rPr>
        <w:t>В отдельных случаях гарантийные сроки и сроки службы могут устанавливаться лечащим врачом в зависимости:</w:t>
      </w:r>
    </w:p>
    <w:p w:rsidR="00917AE4" w:rsidRPr="00506959" w:rsidRDefault="00917AE4" w:rsidP="00917AE4">
      <w:pPr>
        <w:numPr>
          <w:ilvl w:val="0"/>
          <w:numId w:val="2"/>
        </w:numPr>
        <w:ind w:left="0" w:firstLine="709"/>
        <w:rPr>
          <w:rFonts w:eastAsia="Times New Roman" w:cs="Times New Roman"/>
          <w:color w:val="000000"/>
          <w:lang w:eastAsia="ru-RU"/>
        </w:rPr>
      </w:pPr>
      <w:r w:rsidRPr="00506959">
        <w:rPr>
          <w:rFonts w:eastAsia="Times New Roman" w:cs="Times New Roman"/>
          <w:color w:val="000000"/>
          <w:bdr w:val="none" w:sz="0" w:space="0" w:color="auto" w:frame="1"/>
          <w:lang w:eastAsia="ru-RU"/>
        </w:rPr>
        <w:t>от индивидуальных особенностей пациента;</w:t>
      </w:r>
    </w:p>
    <w:p w:rsidR="00917AE4" w:rsidRPr="00506959" w:rsidRDefault="00917AE4" w:rsidP="00917AE4">
      <w:pPr>
        <w:numPr>
          <w:ilvl w:val="0"/>
          <w:numId w:val="2"/>
        </w:numPr>
        <w:ind w:left="0" w:firstLine="709"/>
        <w:rPr>
          <w:rFonts w:eastAsia="Times New Roman" w:cs="Times New Roman"/>
          <w:color w:val="000000"/>
          <w:lang w:eastAsia="ru-RU"/>
        </w:rPr>
      </w:pPr>
      <w:r w:rsidRPr="00506959">
        <w:rPr>
          <w:rFonts w:eastAsia="Times New Roman" w:cs="Times New Roman"/>
          <w:color w:val="000000"/>
          <w:bdr w:val="none" w:sz="0" w:space="0" w:color="auto" w:frame="1"/>
          <w:lang w:eastAsia="ru-RU"/>
        </w:rPr>
        <w:t>клинической картины болезни (ситуация в полости рта);</w:t>
      </w:r>
    </w:p>
    <w:p w:rsidR="00917AE4" w:rsidRPr="00506959" w:rsidRDefault="00917AE4" w:rsidP="00917AE4">
      <w:pPr>
        <w:numPr>
          <w:ilvl w:val="0"/>
          <w:numId w:val="2"/>
        </w:numPr>
        <w:ind w:left="0" w:firstLine="709"/>
        <w:rPr>
          <w:rFonts w:eastAsia="Times New Roman" w:cs="Times New Roman"/>
          <w:color w:val="000000"/>
          <w:lang w:eastAsia="ru-RU"/>
        </w:rPr>
      </w:pPr>
      <w:r w:rsidRPr="00506959">
        <w:rPr>
          <w:rFonts w:eastAsia="Times New Roman" w:cs="Times New Roman"/>
          <w:color w:val="000000"/>
          <w:bdr w:val="none" w:sz="0" w:space="0" w:color="auto" w:frame="1"/>
          <w:lang w:eastAsia="ru-RU"/>
        </w:rPr>
        <w:t>наличия сопутствующих заболеваний, которые напрямую или косвенно приводят к изменениям в зубах и окружающих тканях.</w:t>
      </w:r>
    </w:p>
    <w:p w:rsidR="00917AE4" w:rsidRPr="00506959" w:rsidRDefault="00917AE4" w:rsidP="00917AE4">
      <w:pPr>
        <w:textAlignment w:val="baseline"/>
        <w:rPr>
          <w:rFonts w:eastAsia="Times New Roman" w:cs="Times New Roman"/>
          <w:color w:val="000000"/>
          <w:lang w:eastAsia="ru-RU"/>
        </w:rPr>
      </w:pPr>
      <w:r w:rsidRPr="00506959">
        <w:rPr>
          <w:rFonts w:eastAsia="Times New Roman" w:cs="Times New Roman"/>
          <w:color w:val="000000"/>
          <w:bdr w:val="none" w:sz="0" w:space="0" w:color="auto" w:frame="1"/>
          <w:lang w:eastAsia="ru-RU"/>
        </w:rPr>
        <w:t>В ситуаци</w:t>
      </w:r>
      <w:r>
        <w:rPr>
          <w:rFonts w:eastAsia="Times New Roman" w:cs="Times New Roman"/>
          <w:color w:val="000000"/>
          <w:bdr w:val="none" w:sz="0" w:space="0" w:color="auto" w:frame="1"/>
          <w:lang w:eastAsia="ru-RU"/>
        </w:rPr>
        <w:t>и</w:t>
      </w:r>
      <w:r w:rsidRPr="00506959">
        <w:rPr>
          <w:rFonts w:eastAsia="Times New Roman" w:cs="Times New Roman"/>
          <w:color w:val="000000"/>
          <w:bdr w:val="none" w:sz="0" w:space="0" w:color="auto" w:frame="1"/>
          <w:lang w:eastAsia="ru-RU"/>
        </w:rPr>
        <w:t xml:space="preserve">, когда лечащий врач уверен в отсутствии прогнозируемой гарантии, но пациент настаивает на продолжении лечения </w:t>
      </w:r>
      <w:proofErr w:type="gramStart"/>
      <w:r w:rsidRPr="00506959">
        <w:rPr>
          <w:rFonts w:eastAsia="Times New Roman" w:cs="Times New Roman"/>
          <w:color w:val="000000"/>
          <w:bdr w:val="none" w:sz="0" w:space="0" w:color="auto" w:frame="1"/>
          <w:lang w:eastAsia="ru-RU"/>
        </w:rPr>
        <w:t>-  врач</w:t>
      </w:r>
      <w:proofErr w:type="gramEnd"/>
      <w:r w:rsidRPr="00506959">
        <w:rPr>
          <w:rFonts w:eastAsia="Times New Roman" w:cs="Times New Roman"/>
          <w:color w:val="000000"/>
          <w:bdr w:val="none" w:sz="0" w:space="0" w:color="auto" w:frame="1"/>
          <w:lang w:eastAsia="ru-RU"/>
        </w:rPr>
        <w:t xml:space="preserve"> обязан отразить гарантийный срок и срок службы в амбулаторной карте с четкой формулировкой: «Без гарантии».</w:t>
      </w:r>
    </w:p>
    <w:p w:rsidR="00917AE4" w:rsidRPr="00506959" w:rsidRDefault="00917AE4" w:rsidP="00917AE4">
      <w:pPr>
        <w:jc w:val="center"/>
        <w:textAlignment w:val="baseline"/>
        <w:rPr>
          <w:rFonts w:eastAsia="Times New Roman" w:cs="Times New Roman"/>
          <w:color w:val="000000"/>
          <w:lang w:eastAsia="ru-RU"/>
        </w:rPr>
      </w:pPr>
      <w:r w:rsidRPr="00506959">
        <w:rPr>
          <w:rFonts w:eastAsia="Times New Roman" w:cs="Times New Roman"/>
          <w:b/>
          <w:bCs/>
          <w:color w:val="000000"/>
          <w:bdr w:val="none" w:sz="0" w:space="0" w:color="auto" w:frame="1"/>
          <w:lang w:eastAsia="ru-RU"/>
        </w:rPr>
        <w:t>Таблица № 1.</w:t>
      </w:r>
    </w:p>
    <w:tbl>
      <w:tblPr>
        <w:tblW w:w="964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8F8F8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1"/>
        <w:gridCol w:w="5310"/>
        <w:gridCol w:w="1630"/>
        <w:gridCol w:w="1763"/>
      </w:tblGrid>
      <w:tr w:rsidR="00917AE4" w:rsidRPr="00506959" w:rsidTr="00E71068">
        <w:trPr>
          <w:trHeight w:val="396"/>
        </w:trPr>
        <w:tc>
          <w:tcPr>
            <w:tcW w:w="551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hideMark/>
          </w:tcPr>
          <w:p w:rsidR="00917AE4" w:rsidRPr="00506959" w:rsidRDefault="00917AE4" w:rsidP="00E71068">
            <w:pPr>
              <w:textAlignment w:val="baseline"/>
              <w:rPr>
                <w:rFonts w:eastAsia="Times New Roman" w:cs="Times New Roman"/>
                <w:color w:val="000000"/>
                <w:lang w:eastAsia="ru-RU"/>
              </w:rPr>
            </w:pPr>
            <w:r w:rsidRPr="00506959">
              <w:rPr>
                <w:rFonts w:eastAsia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555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hideMark/>
          </w:tcPr>
          <w:p w:rsidR="00917AE4" w:rsidRPr="00506959" w:rsidRDefault="00917AE4" w:rsidP="00E71068">
            <w:pPr>
              <w:ind w:firstLine="0"/>
              <w:jc w:val="center"/>
              <w:textAlignment w:val="baseline"/>
              <w:rPr>
                <w:rFonts w:eastAsia="Times New Roman" w:cs="Times New Roman"/>
                <w:color w:val="000000"/>
                <w:lang w:eastAsia="ru-RU"/>
              </w:rPr>
            </w:pPr>
            <w:r w:rsidRPr="00506959">
              <w:rPr>
                <w:rFonts w:eastAsia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 xml:space="preserve">Работы (услуги), а также медицинские изделия и материалы, </w:t>
            </w:r>
            <w:proofErr w:type="gramStart"/>
            <w:r w:rsidRPr="00506959">
              <w:rPr>
                <w:rFonts w:eastAsia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>используемые  при</w:t>
            </w:r>
            <w:proofErr w:type="gramEnd"/>
            <w:r w:rsidRPr="00506959">
              <w:rPr>
                <w:rFonts w:eastAsia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 xml:space="preserve"> оказании  стоматологических манипуляций</w:t>
            </w:r>
          </w:p>
        </w:tc>
        <w:tc>
          <w:tcPr>
            <w:tcW w:w="1701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hideMark/>
          </w:tcPr>
          <w:p w:rsidR="00917AE4" w:rsidRPr="00506959" w:rsidRDefault="00917AE4" w:rsidP="00E71068">
            <w:pPr>
              <w:ind w:firstLine="0"/>
              <w:textAlignment w:val="baseline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 xml:space="preserve">  </w:t>
            </w:r>
            <w:r w:rsidRPr="00506959">
              <w:rPr>
                <w:rFonts w:eastAsia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>Срок гарантии</w:t>
            </w:r>
          </w:p>
        </w:tc>
        <w:tc>
          <w:tcPr>
            <w:tcW w:w="1842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hideMark/>
          </w:tcPr>
          <w:p w:rsidR="00917AE4" w:rsidRPr="00506959" w:rsidRDefault="00917AE4" w:rsidP="00E71068">
            <w:pPr>
              <w:ind w:firstLine="0"/>
              <w:textAlignment w:val="baseline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 xml:space="preserve"> </w:t>
            </w:r>
            <w:r w:rsidRPr="00506959">
              <w:rPr>
                <w:rFonts w:eastAsia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>Срок службы</w:t>
            </w:r>
          </w:p>
        </w:tc>
      </w:tr>
      <w:tr w:rsidR="00917AE4" w:rsidRPr="00506959" w:rsidTr="00E71068">
        <w:tc>
          <w:tcPr>
            <w:tcW w:w="551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0F0F0"/>
            <w:hideMark/>
          </w:tcPr>
          <w:p w:rsidR="00917AE4" w:rsidRPr="00506959" w:rsidRDefault="00917AE4" w:rsidP="00E71068">
            <w:pPr>
              <w:textAlignment w:val="baseline"/>
              <w:rPr>
                <w:rFonts w:eastAsia="Times New Roman" w:cs="Times New Roman"/>
                <w:color w:val="000000"/>
                <w:lang w:eastAsia="ru-RU"/>
              </w:rPr>
            </w:pPr>
            <w:r w:rsidRPr="00506959">
              <w:rPr>
                <w:rFonts w:eastAsia="Times New Roman" w:cs="Times New Roman"/>
                <w:color w:val="00000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55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0F0F0"/>
            <w:hideMark/>
          </w:tcPr>
          <w:p w:rsidR="00917AE4" w:rsidRPr="00506959" w:rsidRDefault="00917AE4" w:rsidP="00E71068">
            <w:pPr>
              <w:textAlignment w:val="baseline"/>
              <w:rPr>
                <w:rFonts w:eastAsia="Times New Roman" w:cs="Times New Roman"/>
                <w:color w:val="000000"/>
                <w:lang w:eastAsia="ru-RU"/>
              </w:rPr>
            </w:pPr>
            <w:r w:rsidRPr="00506959">
              <w:rPr>
                <w:rFonts w:eastAsia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>Терапевтическая стоматология</w:t>
            </w:r>
          </w:p>
        </w:tc>
        <w:tc>
          <w:tcPr>
            <w:tcW w:w="1701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0F0F0"/>
            <w:hideMark/>
          </w:tcPr>
          <w:p w:rsidR="00917AE4" w:rsidRPr="00506959" w:rsidRDefault="00917AE4" w:rsidP="00E71068">
            <w:pPr>
              <w:textAlignment w:val="baseline"/>
              <w:rPr>
                <w:rFonts w:eastAsia="Times New Roman" w:cs="Times New Roman"/>
                <w:color w:val="000000"/>
                <w:lang w:eastAsia="ru-RU"/>
              </w:rPr>
            </w:pPr>
            <w:r w:rsidRPr="00506959">
              <w:rPr>
                <w:rFonts w:eastAsia="Times New Roman" w:cs="Times New Roman"/>
                <w:color w:val="00000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0F0F0"/>
            <w:hideMark/>
          </w:tcPr>
          <w:p w:rsidR="00917AE4" w:rsidRPr="00506959" w:rsidRDefault="00917AE4" w:rsidP="00E71068">
            <w:pPr>
              <w:textAlignment w:val="baseline"/>
              <w:rPr>
                <w:rFonts w:eastAsia="Times New Roman" w:cs="Times New Roman"/>
                <w:color w:val="000000"/>
                <w:lang w:eastAsia="ru-RU"/>
              </w:rPr>
            </w:pPr>
            <w:r w:rsidRPr="00506959">
              <w:rPr>
                <w:rFonts w:eastAsia="Times New Roman" w:cs="Times New Roman"/>
                <w:color w:val="000000"/>
                <w:bdr w:val="none" w:sz="0" w:space="0" w:color="auto" w:frame="1"/>
                <w:lang w:eastAsia="ru-RU"/>
              </w:rPr>
              <w:t> </w:t>
            </w:r>
          </w:p>
        </w:tc>
      </w:tr>
      <w:tr w:rsidR="00917AE4" w:rsidRPr="00506959" w:rsidTr="00E71068">
        <w:tc>
          <w:tcPr>
            <w:tcW w:w="551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hideMark/>
          </w:tcPr>
          <w:p w:rsidR="00917AE4" w:rsidRPr="00506959" w:rsidRDefault="00917AE4" w:rsidP="00E71068">
            <w:pPr>
              <w:textAlignment w:val="baseline"/>
              <w:rPr>
                <w:rFonts w:eastAsia="Times New Roman" w:cs="Times New Roman"/>
                <w:color w:val="000000"/>
                <w:lang w:eastAsia="ru-RU"/>
              </w:rPr>
            </w:pPr>
            <w:r w:rsidRPr="00506959">
              <w:rPr>
                <w:rFonts w:eastAsia="Times New Roman" w:cs="Times New Roman"/>
                <w:color w:val="000000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555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hideMark/>
          </w:tcPr>
          <w:p w:rsidR="00917AE4" w:rsidRPr="00506959" w:rsidRDefault="00917AE4" w:rsidP="00E71068">
            <w:pPr>
              <w:ind w:firstLine="0"/>
              <w:textAlignment w:val="baseline"/>
              <w:rPr>
                <w:rFonts w:eastAsia="Times New Roman" w:cs="Times New Roman"/>
                <w:color w:val="000000"/>
                <w:lang w:eastAsia="ru-RU"/>
              </w:rPr>
            </w:pPr>
            <w:r w:rsidRPr="00506959">
              <w:rPr>
                <w:rFonts w:eastAsia="Times New Roman" w:cs="Times New Roman"/>
                <w:color w:val="000000"/>
                <w:bdr w:val="none" w:sz="0" w:space="0" w:color="auto" w:frame="1"/>
                <w:lang w:eastAsia="ru-RU"/>
              </w:rPr>
              <w:t xml:space="preserve">Реставрация из композитного </w:t>
            </w:r>
            <w:proofErr w:type="spellStart"/>
            <w:r w:rsidRPr="00506959">
              <w:rPr>
                <w:rFonts w:eastAsia="Times New Roman" w:cs="Times New Roman"/>
                <w:color w:val="000000"/>
                <w:bdr w:val="none" w:sz="0" w:space="0" w:color="auto" w:frame="1"/>
                <w:lang w:eastAsia="ru-RU"/>
              </w:rPr>
              <w:t>светоотверждаемого</w:t>
            </w:r>
            <w:proofErr w:type="spellEnd"/>
            <w:r w:rsidRPr="00506959">
              <w:rPr>
                <w:rFonts w:eastAsia="Times New Roman" w:cs="Times New Roman"/>
                <w:color w:val="000000"/>
                <w:bdr w:val="none" w:sz="0" w:space="0" w:color="auto" w:frame="1"/>
                <w:lang w:eastAsia="ru-RU"/>
              </w:rPr>
              <w:t xml:space="preserve"> материала</w:t>
            </w:r>
          </w:p>
        </w:tc>
        <w:tc>
          <w:tcPr>
            <w:tcW w:w="1701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hideMark/>
          </w:tcPr>
          <w:p w:rsidR="00917AE4" w:rsidRPr="00506959" w:rsidRDefault="00917AE4" w:rsidP="00E71068">
            <w:pPr>
              <w:textAlignment w:val="baseline"/>
              <w:rPr>
                <w:rFonts w:eastAsia="Times New Roman" w:cs="Times New Roman"/>
                <w:color w:val="000000"/>
                <w:lang w:eastAsia="ru-RU"/>
              </w:rPr>
            </w:pPr>
            <w:r w:rsidRPr="00506959">
              <w:rPr>
                <w:rFonts w:eastAsia="Times New Roman" w:cs="Times New Roman"/>
                <w:color w:val="000000"/>
                <w:bdr w:val="none" w:sz="0" w:space="0" w:color="auto" w:frame="1"/>
                <w:lang w:eastAsia="ru-RU"/>
              </w:rPr>
              <w:t>1 год</w:t>
            </w:r>
          </w:p>
        </w:tc>
        <w:tc>
          <w:tcPr>
            <w:tcW w:w="1842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hideMark/>
          </w:tcPr>
          <w:p w:rsidR="00917AE4" w:rsidRPr="00506959" w:rsidRDefault="00917AE4" w:rsidP="00E71068">
            <w:pPr>
              <w:textAlignment w:val="baseline"/>
              <w:rPr>
                <w:rFonts w:eastAsia="Times New Roman" w:cs="Times New Roman"/>
                <w:color w:val="000000"/>
                <w:lang w:eastAsia="ru-RU"/>
              </w:rPr>
            </w:pPr>
            <w:r w:rsidRPr="00506959">
              <w:rPr>
                <w:rFonts w:eastAsia="Times New Roman" w:cs="Times New Roman"/>
                <w:color w:val="000000"/>
                <w:bdr w:val="none" w:sz="0" w:space="0" w:color="auto" w:frame="1"/>
                <w:lang w:eastAsia="ru-RU"/>
              </w:rPr>
              <w:t>2,5 года</w:t>
            </w:r>
          </w:p>
        </w:tc>
      </w:tr>
      <w:tr w:rsidR="00917AE4" w:rsidRPr="00506959" w:rsidTr="00E71068">
        <w:tc>
          <w:tcPr>
            <w:tcW w:w="551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0F0F0"/>
            <w:hideMark/>
          </w:tcPr>
          <w:p w:rsidR="00917AE4" w:rsidRPr="00506959" w:rsidRDefault="00917AE4" w:rsidP="00E71068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506959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5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0F0F0"/>
            <w:hideMark/>
          </w:tcPr>
          <w:p w:rsidR="00917AE4" w:rsidRPr="00506959" w:rsidRDefault="00917AE4" w:rsidP="00E71068">
            <w:pPr>
              <w:ind w:firstLine="0"/>
              <w:textAlignment w:val="baseline"/>
              <w:rPr>
                <w:rFonts w:eastAsia="Times New Roman" w:cs="Times New Roman"/>
                <w:color w:val="000000"/>
                <w:lang w:eastAsia="ru-RU"/>
              </w:rPr>
            </w:pPr>
            <w:r w:rsidRPr="00506959">
              <w:rPr>
                <w:rFonts w:eastAsia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>Ортодонтия</w:t>
            </w:r>
          </w:p>
        </w:tc>
        <w:tc>
          <w:tcPr>
            <w:tcW w:w="1701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0F0F0"/>
            <w:hideMark/>
          </w:tcPr>
          <w:p w:rsidR="00917AE4" w:rsidRPr="00506959" w:rsidRDefault="00917AE4" w:rsidP="00E71068">
            <w:pPr>
              <w:textAlignment w:val="baseline"/>
              <w:rPr>
                <w:rFonts w:eastAsia="Times New Roman" w:cs="Times New Roman"/>
                <w:color w:val="000000"/>
                <w:lang w:eastAsia="ru-RU"/>
              </w:rPr>
            </w:pPr>
            <w:r w:rsidRPr="00506959">
              <w:rPr>
                <w:rFonts w:eastAsia="Times New Roman" w:cs="Times New Roman"/>
                <w:color w:val="00000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0F0F0"/>
            <w:hideMark/>
          </w:tcPr>
          <w:p w:rsidR="00917AE4" w:rsidRPr="00506959" w:rsidRDefault="00917AE4" w:rsidP="00E71068">
            <w:pPr>
              <w:textAlignment w:val="baseline"/>
              <w:rPr>
                <w:rFonts w:eastAsia="Times New Roman" w:cs="Times New Roman"/>
                <w:color w:val="000000"/>
                <w:lang w:eastAsia="ru-RU"/>
              </w:rPr>
            </w:pPr>
            <w:r w:rsidRPr="00506959">
              <w:rPr>
                <w:rFonts w:eastAsia="Times New Roman" w:cs="Times New Roman"/>
                <w:color w:val="000000"/>
                <w:bdr w:val="none" w:sz="0" w:space="0" w:color="auto" w:frame="1"/>
                <w:lang w:eastAsia="ru-RU"/>
              </w:rPr>
              <w:t> </w:t>
            </w:r>
          </w:p>
        </w:tc>
      </w:tr>
      <w:tr w:rsidR="00917AE4" w:rsidRPr="00506959" w:rsidTr="00E71068">
        <w:tc>
          <w:tcPr>
            <w:tcW w:w="551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hideMark/>
          </w:tcPr>
          <w:p w:rsidR="00917AE4" w:rsidRPr="00506959" w:rsidRDefault="00917AE4" w:rsidP="00E71068">
            <w:pPr>
              <w:textAlignment w:val="baseline"/>
              <w:rPr>
                <w:rFonts w:eastAsia="Times New Roman" w:cs="Times New Roman"/>
                <w:color w:val="000000"/>
                <w:lang w:eastAsia="ru-RU"/>
              </w:rPr>
            </w:pPr>
            <w:r w:rsidRPr="00506959">
              <w:rPr>
                <w:rFonts w:eastAsia="Times New Roman" w:cs="Times New Roman"/>
                <w:color w:val="000000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555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hideMark/>
          </w:tcPr>
          <w:p w:rsidR="00917AE4" w:rsidRPr="00E53DB6" w:rsidRDefault="00917AE4" w:rsidP="00E71068">
            <w:pPr>
              <w:ind w:firstLine="0"/>
              <w:textAlignment w:val="baseline"/>
              <w:rPr>
                <w:rFonts w:eastAsia="Times New Roman" w:cs="Times New Roman"/>
                <w:lang w:eastAsia="ru-RU"/>
              </w:rPr>
            </w:pPr>
            <w:r w:rsidRPr="00E53DB6">
              <w:rPr>
                <w:rFonts w:eastAsia="Times New Roman" w:cs="Times New Roman"/>
                <w:bdr w:val="none" w:sz="0" w:space="0" w:color="auto" w:frame="1"/>
                <w:lang w:eastAsia="ru-RU"/>
              </w:rPr>
              <w:t xml:space="preserve">Несъемный </w:t>
            </w:r>
            <w:proofErr w:type="spellStart"/>
            <w:r w:rsidRPr="00E53DB6">
              <w:rPr>
                <w:rFonts w:eastAsia="Times New Roman" w:cs="Times New Roman"/>
                <w:bdr w:val="none" w:sz="0" w:space="0" w:color="auto" w:frame="1"/>
                <w:lang w:eastAsia="ru-RU"/>
              </w:rPr>
              <w:t>ретейнер</w:t>
            </w:r>
            <w:proofErr w:type="spellEnd"/>
          </w:p>
        </w:tc>
        <w:tc>
          <w:tcPr>
            <w:tcW w:w="1701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hideMark/>
          </w:tcPr>
          <w:p w:rsidR="00917AE4" w:rsidRPr="00506959" w:rsidRDefault="00917AE4" w:rsidP="00E71068">
            <w:pPr>
              <w:textAlignment w:val="baseline"/>
              <w:rPr>
                <w:rFonts w:eastAsia="Times New Roman" w:cs="Times New Roman"/>
                <w:color w:val="000000"/>
                <w:lang w:eastAsia="ru-RU"/>
              </w:rPr>
            </w:pPr>
            <w:r w:rsidRPr="00506959">
              <w:rPr>
                <w:rFonts w:eastAsia="Times New Roman" w:cs="Times New Roman"/>
                <w:color w:val="000000"/>
                <w:bdr w:val="none" w:sz="0" w:space="0" w:color="auto" w:frame="1"/>
                <w:lang w:eastAsia="ru-RU"/>
              </w:rPr>
              <w:t>6 мес.</w:t>
            </w:r>
          </w:p>
        </w:tc>
        <w:tc>
          <w:tcPr>
            <w:tcW w:w="1842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hideMark/>
          </w:tcPr>
          <w:p w:rsidR="00917AE4" w:rsidRPr="00506959" w:rsidRDefault="00917AE4" w:rsidP="00E71068">
            <w:pPr>
              <w:textAlignment w:val="baseline"/>
              <w:rPr>
                <w:rFonts w:eastAsia="Times New Roman" w:cs="Times New Roman"/>
                <w:color w:val="000000"/>
                <w:lang w:eastAsia="ru-RU"/>
              </w:rPr>
            </w:pPr>
            <w:r w:rsidRPr="00506959">
              <w:rPr>
                <w:rFonts w:eastAsia="Times New Roman" w:cs="Times New Roman"/>
                <w:color w:val="000000"/>
                <w:bdr w:val="none" w:sz="0" w:space="0" w:color="auto" w:frame="1"/>
                <w:lang w:eastAsia="ru-RU"/>
              </w:rPr>
              <w:t>1 год</w:t>
            </w:r>
          </w:p>
        </w:tc>
      </w:tr>
      <w:tr w:rsidR="00917AE4" w:rsidRPr="00506959" w:rsidTr="00E71068">
        <w:tc>
          <w:tcPr>
            <w:tcW w:w="551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0F0F0"/>
            <w:hideMark/>
          </w:tcPr>
          <w:p w:rsidR="00917AE4" w:rsidRPr="00506959" w:rsidRDefault="00917AE4" w:rsidP="00E71068">
            <w:pPr>
              <w:textAlignment w:val="baseline"/>
              <w:rPr>
                <w:rFonts w:eastAsia="Times New Roman" w:cs="Times New Roman"/>
                <w:color w:val="000000"/>
                <w:lang w:eastAsia="ru-RU"/>
              </w:rPr>
            </w:pPr>
            <w:r w:rsidRPr="00506959">
              <w:rPr>
                <w:rFonts w:eastAsia="Times New Roman" w:cs="Times New Roman"/>
                <w:color w:val="000000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555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0F0F0"/>
            <w:hideMark/>
          </w:tcPr>
          <w:p w:rsidR="00917AE4" w:rsidRPr="00E53DB6" w:rsidRDefault="00917AE4" w:rsidP="00E71068">
            <w:pPr>
              <w:ind w:firstLine="0"/>
              <w:textAlignment w:val="baseline"/>
              <w:rPr>
                <w:rFonts w:eastAsia="Times New Roman" w:cs="Times New Roman"/>
                <w:lang w:eastAsia="ru-RU"/>
              </w:rPr>
            </w:pPr>
            <w:r w:rsidRPr="00E53DB6">
              <w:rPr>
                <w:rFonts w:eastAsia="Times New Roman" w:cs="Times New Roman"/>
                <w:bdr w:val="none" w:sz="0" w:space="0" w:color="auto" w:frame="1"/>
                <w:lang w:eastAsia="ru-RU"/>
              </w:rPr>
              <w:t xml:space="preserve">Съемный </w:t>
            </w:r>
            <w:proofErr w:type="spellStart"/>
            <w:r w:rsidRPr="00E53DB6">
              <w:rPr>
                <w:rFonts w:eastAsia="Times New Roman" w:cs="Times New Roman"/>
                <w:bdr w:val="none" w:sz="0" w:space="0" w:color="auto" w:frame="1"/>
                <w:lang w:eastAsia="ru-RU"/>
              </w:rPr>
              <w:t>ретейнер</w:t>
            </w:r>
            <w:proofErr w:type="spellEnd"/>
          </w:p>
        </w:tc>
        <w:tc>
          <w:tcPr>
            <w:tcW w:w="1701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0F0F0"/>
            <w:hideMark/>
          </w:tcPr>
          <w:p w:rsidR="00917AE4" w:rsidRPr="00506959" w:rsidRDefault="00917AE4" w:rsidP="00E71068">
            <w:pPr>
              <w:textAlignment w:val="baseline"/>
              <w:rPr>
                <w:rFonts w:eastAsia="Times New Roman" w:cs="Times New Roman"/>
                <w:color w:val="000000"/>
                <w:lang w:eastAsia="ru-RU"/>
              </w:rPr>
            </w:pPr>
            <w:r w:rsidRPr="00506959">
              <w:rPr>
                <w:rFonts w:eastAsia="Times New Roman" w:cs="Times New Roman"/>
                <w:color w:val="000000"/>
                <w:bdr w:val="none" w:sz="0" w:space="0" w:color="auto" w:frame="1"/>
                <w:lang w:eastAsia="ru-RU"/>
              </w:rPr>
              <w:t>6 мес.</w:t>
            </w:r>
          </w:p>
        </w:tc>
        <w:tc>
          <w:tcPr>
            <w:tcW w:w="1842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0F0F0"/>
            <w:hideMark/>
          </w:tcPr>
          <w:p w:rsidR="00917AE4" w:rsidRPr="00506959" w:rsidRDefault="00917AE4" w:rsidP="00E71068">
            <w:pPr>
              <w:textAlignment w:val="baseline"/>
              <w:rPr>
                <w:rFonts w:eastAsia="Times New Roman" w:cs="Times New Roman"/>
                <w:color w:val="000000"/>
                <w:lang w:eastAsia="ru-RU"/>
              </w:rPr>
            </w:pPr>
            <w:r w:rsidRPr="00506959">
              <w:rPr>
                <w:rFonts w:eastAsia="Times New Roman" w:cs="Times New Roman"/>
                <w:color w:val="000000"/>
                <w:bdr w:val="none" w:sz="0" w:space="0" w:color="auto" w:frame="1"/>
                <w:lang w:eastAsia="ru-RU"/>
              </w:rPr>
              <w:t>1 год</w:t>
            </w:r>
          </w:p>
        </w:tc>
      </w:tr>
      <w:tr w:rsidR="00917AE4" w:rsidRPr="00506959" w:rsidTr="00E71068">
        <w:tc>
          <w:tcPr>
            <w:tcW w:w="551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hideMark/>
          </w:tcPr>
          <w:p w:rsidR="00917AE4" w:rsidRPr="00506959" w:rsidRDefault="00917AE4" w:rsidP="00E71068">
            <w:pPr>
              <w:textAlignment w:val="baseline"/>
              <w:rPr>
                <w:rFonts w:eastAsia="Times New Roman" w:cs="Times New Roman"/>
                <w:color w:val="000000"/>
                <w:lang w:eastAsia="ru-RU"/>
              </w:rPr>
            </w:pPr>
            <w:r w:rsidRPr="00506959">
              <w:rPr>
                <w:rFonts w:eastAsia="Times New Roman" w:cs="Times New Roman"/>
                <w:color w:val="000000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555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hideMark/>
          </w:tcPr>
          <w:p w:rsidR="00917AE4" w:rsidRPr="00E53DB6" w:rsidRDefault="00917AE4" w:rsidP="00E71068">
            <w:pPr>
              <w:ind w:firstLine="0"/>
              <w:textAlignment w:val="baseline"/>
              <w:rPr>
                <w:rFonts w:eastAsia="Times New Roman" w:cs="Times New Roman"/>
                <w:lang w:eastAsia="ru-RU"/>
              </w:rPr>
            </w:pPr>
            <w:r w:rsidRPr="00E53DB6">
              <w:rPr>
                <w:rFonts w:eastAsia="Times New Roman" w:cs="Times New Roman"/>
                <w:bdr w:val="none" w:sz="0" w:space="0" w:color="auto" w:frame="1"/>
                <w:lang w:eastAsia="ru-RU"/>
              </w:rPr>
              <w:t xml:space="preserve">Съемные одно- и </w:t>
            </w:r>
            <w:proofErr w:type="spellStart"/>
            <w:r w:rsidRPr="00E53DB6">
              <w:rPr>
                <w:rFonts w:eastAsia="Times New Roman" w:cs="Times New Roman"/>
                <w:bdr w:val="none" w:sz="0" w:space="0" w:color="auto" w:frame="1"/>
                <w:lang w:eastAsia="ru-RU"/>
              </w:rPr>
              <w:t>двучелюстные</w:t>
            </w:r>
            <w:proofErr w:type="spellEnd"/>
            <w:r w:rsidRPr="00E53DB6">
              <w:rPr>
                <w:rFonts w:eastAsia="Times New Roman" w:cs="Times New Roman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E53DB6">
              <w:rPr>
                <w:rFonts w:eastAsia="Times New Roman" w:cs="Times New Roman"/>
                <w:bdr w:val="none" w:sz="0" w:space="0" w:color="auto" w:frame="1"/>
                <w:lang w:eastAsia="ru-RU"/>
              </w:rPr>
              <w:t>ортодонтические</w:t>
            </w:r>
            <w:proofErr w:type="spellEnd"/>
            <w:r w:rsidRPr="00E53DB6">
              <w:rPr>
                <w:rFonts w:eastAsia="Times New Roman" w:cs="Times New Roman"/>
                <w:bdr w:val="none" w:sz="0" w:space="0" w:color="auto" w:frame="1"/>
                <w:lang w:eastAsia="ru-RU"/>
              </w:rPr>
              <w:t xml:space="preserve"> аппараты и профилактические протезы</w:t>
            </w:r>
          </w:p>
        </w:tc>
        <w:tc>
          <w:tcPr>
            <w:tcW w:w="1701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hideMark/>
          </w:tcPr>
          <w:p w:rsidR="00917AE4" w:rsidRPr="00506959" w:rsidRDefault="00917AE4" w:rsidP="00E71068">
            <w:pPr>
              <w:textAlignment w:val="baseline"/>
              <w:rPr>
                <w:rFonts w:eastAsia="Times New Roman" w:cs="Times New Roman"/>
                <w:color w:val="000000"/>
                <w:lang w:eastAsia="ru-RU"/>
              </w:rPr>
            </w:pPr>
            <w:r w:rsidRPr="00506959">
              <w:rPr>
                <w:rFonts w:eastAsia="Times New Roman" w:cs="Times New Roman"/>
                <w:color w:val="000000"/>
                <w:bdr w:val="none" w:sz="0" w:space="0" w:color="auto" w:frame="1"/>
                <w:lang w:eastAsia="ru-RU"/>
              </w:rPr>
              <w:t>6 мес.</w:t>
            </w:r>
          </w:p>
        </w:tc>
        <w:tc>
          <w:tcPr>
            <w:tcW w:w="1842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hideMark/>
          </w:tcPr>
          <w:p w:rsidR="00917AE4" w:rsidRPr="00506959" w:rsidRDefault="00917AE4" w:rsidP="00E71068">
            <w:pPr>
              <w:textAlignment w:val="baseline"/>
              <w:rPr>
                <w:rFonts w:eastAsia="Times New Roman" w:cs="Times New Roman"/>
                <w:color w:val="000000"/>
                <w:lang w:eastAsia="ru-RU"/>
              </w:rPr>
            </w:pPr>
            <w:r w:rsidRPr="00506959">
              <w:rPr>
                <w:rFonts w:eastAsia="Times New Roman" w:cs="Times New Roman"/>
                <w:color w:val="000000"/>
                <w:bdr w:val="none" w:sz="0" w:space="0" w:color="auto" w:frame="1"/>
                <w:lang w:eastAsia="ru-RU"/>
              </w:rPr>
              <w:t>1 год</w:t>
            </w:r>
          </w:p>
        </w:tc>
      </w:tr>
      <w:tr w:rsidR="00917AE4" w:rsidRPr="00506959" w:rsidTr="00E71068">
        <w:tc>
          <w:tcPr>
            <w:tcW w:w="551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0F0F0"/>
            <w:hideMark/>
          </w:tcPr>
          <w:p w:rsidR="00917AE4" w:rsidRPr="00506959" w:rsidRDefault="00917AE4" w:rsidP="00E71068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506959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5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0F0F0"/>
            <w:hideMark/>
          </w:tcPr>
          <w:p w:rsidR="00917AE4" w:rsidRPr="00506959" w:rsidRDefault="00917AE4" w:rsidP="00E71068">
            <w:pPr>
              <w:ind w:firstLine="0"/>
              <w:textAlignment w:val="baseline"/>
              <w:rPr>
                <w:rFonts w:eastAsia="Times New Roman" w:cs="Times New Roman"/>
                <w:color w:val="000000"/>
                <w:lang w:eastAsia="ru-RU"/>
              </w:rPr>
            </w:pPr>
            <w:r w:rsidRPr="00506959">
              <w:rPr>
                <w:rFonts w:eastAsia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>Ортопедическая стоматология</w:t>
            </w:r>
          </w:p>
        </w:tc>
        <w:tc>
          <w:tcPr>
            <w:tcW w:w="1701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0F0F0"/>
            <w:hideMark/>
          </w:tcPr>
          <w:p w:rsidR="00917AE4" w:rsidRPr="00506959" w:rsidRDefault="00917AE4" w:rsidP="00E71068">
            <w:pPr>
              <w:textAlignment w:val="baseline"/>
              <w:rPr>
                <w:rFonts w:eastAsia="Times New Roman" w:cs="Times New Roman"/>
                <w:color w:val="000000"/>
                <w:lang w:eastAsia="ru-RU"/>
              </w:rPr>
            </w:pPr>
            <w:r w:rsidRPr="00506959">
              <w:rPr>
                <w:rFonts w:eastAsia="Times New Roman" w:cs="Times New Roman"/>
                <w:color w:val="00000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0F0F0"/>
            <w:hideMark/>
          </w:tcPr>
          <w:p w:rsidR="00917AE4" w:rsidRPr="00506959" w:rsidRDefault="00917AE4" w:rsidP="00E71068">
            <w:pPr>
              <w:textAlignment w:val="baseline"/>
              <w:rPr>
                <w:rFonts w:eastAsia="Times New Roman" w:cs="Times New Roman"/>
                <w:color w:val="000000"/>
                <w:lang w:eastAsia="ru-RU"/>
              </w:rPr>
            </w:pPr>
            <w:r w:rsidRPr="00506959">
              <w:rPr>
                <w:rFonts w:eastAsia="Times New Roman" w:cs="Times New Roman"/>
                <w:color w:val="000000"/>
                <w:bdr w:val="none" w:sz="0" w:space="0" w:color="auto" w:frame="1"/>
                <w:lang w:eastAsia="ru-RU"/>
              </w:rPr>
              <w:t> </w:t>
            </w:r>
          </w:p>
        </w:tc>
      </w:tr>
      <w:tr w:rsidR="00917AE4" w:rsidRPr="00506959" w:rsidTr="00E71068">
        <w:tc>
          <w:tcPr>
            <w:tcW w:w="551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hideMark/>
          </w:tcPr>
          <w:p w:rsidR="00917AE4" w:rsidRPr="00506959" w:rsidRDefault="00917AE4" w:rsidP="00E71068">
            <w:pPr>
              <w:textAlignment w:val="baseline"/>
              <w:rPr>
                <w:rFonts w:eastAsia="Times New Roman" w:cs="Times New Roman"/>
                <w:color w:val="000000"/>
                <w:lang w:eastAsia="ru-RU"/>
              </w:rPr>
            </w:pPr>
            <w:r w:rsidRPr="00506959">
              <w:rPr>
                <w:rFonts w:eastAsia="Times New Roman" w:cs="Times New Roman"/>
                <w:color w:val="000000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555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hideMark/>
          </w:tcPr>
          <w:p w:rsidR="00917AE4" w:rsidRPr="00506959" w:rsidRDefault="00917AE4" w:rsidP="00E71068">
            <w:pPr>
              <w:ind w:firstLine="0"/>
              <w:textAlignment w:val="baseline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r w:rsidRPr="00506959">
              <w:rPr>
                <w:rFonts w:eastAsia="Times New Roman" w:cs="Times New Roman"/>
                <w:color w:val="000000"/>
                <w:bdr w:val="none" w:sz="0" w:space="0" w:color="auto" w:frame="1"/>
                <w:lang w:eastAsia="ru-RU"/>
              </w:rPr>
              <w:t>Виниры</w:t>
            </w:r>
            <w:proofErr w:type="spellEnd"/>
          </w:p>
        </w:tc>
        <w:tc>
          <w:tcPr>
            <w:tcW w:w="1701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hideMark/>
          </w:tcPr>
          <w:p w:rsidR="00917AE4" w:rsidRPr="00506959" w:rsidRDefault="00917AE4" w:rsidP="00E71068">
            <w:pPr>
              <w:textAlignment w:val="baseline"/>
              <w:rPr>
                <w:rFonts w:eastAsia="Times New Roman" w:cs="Times New Roman"/>
                <w:color w:val="000000"/>
                <w:lang w:eastAsia="ru-RU"/>
              </w:rPr>
            </w:pPr>
            <w:r w:rsidRPr="00506959">
              <w:rPr>
                <w:rFonts w:eastAsia="Times New Roman" w:cs="Times New Roman"/>
                <w:color w:val="000000"/>
                <w:bdr w:val="none" w:sz="0" w:space="0" w:color="auto" w:frame="1"/>
                <w:lang w:eastAsia="ru-RU"/>
              </w:rPr>
              <w:t>1 год</w:t>
            </w:r>
          </w:p>
        </w:tc>
        <w:tc>
          <w:tcPr>
            <w:tcW w:w="1842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hideMark/>
          </w:tcPr>
          <w:p w:rsidR="00917AE4" w:rsidRPr="00506959" w:rsidRDefault="00917AE4" w:rsidP="00E71068">
            <w:pPr>
              <w:textAlignment w:val="baseline"/>
              <w:rPr>
                <w:rFonts w:eastAsia="Times New Roman" w:cs="Times New Roman"/>
                <w:color w:val="000000"/>
                <w:lang w:eastAsia="ru-RU"/>
              </w:rPr>
            </w:pPr>
            <w:r w:rsidRPr="00506959">
              <w:rPr>
                <w:rFonts w:eastAsia="Times New Roman" w:cs="Times New Roman"/>
                <w:color w:val="000000"/>
                <w:bdr w:val="none" w:sz="0" w:space="0" w:color="auto" w:frame="1"/>
                <w:lang w:eastAsia="ru-RU"/>
              </w:rPr>
              <w:t>10 лет</w:t>
            </w:r>
          </w:p>
        </w:tc>
      </w:tr>
      <w:tr w:rsidR="00917AE4" w:rsidRPr="00506959" w:rsidTr="00E71068">
        <w:tc>
          <w:tcPr>
            <w:tcW w:w="551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0F0F0"/>
            <w:hideMark/>
          </w:tcPr>
          <w:p w:rsidR="00917AE4" w:rsidRPr="00506959" w:rsidRDefault="00917AE4" w:rsidP="00E71068">
            <w:pPr>
              <w:textAlignment w:val="baseline"/>
              <w:rPr>
                <w:rFonts w:eastAsia="Times New Roman" w:cs="Times New Roman"/>
                <w:color w:val="000000"/>
                <w:lang w:eastAsia="ru-RU"/>
              </w:rPr>
            </w:pPr>
            <w:r w:rsidRPr="00506959">
              <w:rPr>
                <w:rFonts w:eastAsia="Times New Roman" w:cs="Times New Roman"/>
                <w:color w:val="000000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555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0F0F0"/>
            <w:hideMark/>
          </w:tcPr>
          <w:p w:rsidR="00917AE4" w:rsidRPr="00506959" w:rsidRDefault="00917AE4" w:rsidP="00E71068">
            <w:pPr>
              <w:ind w:firstLine="0"/>
              <w:textAlignment w:val="baseline"/>
              <w:rPr>
                <w:rFonts w:eastAsia="Times New Roman" w:cs="Times New Roman"/>
                <w:color w:val="000000"/>
                <w:lang w:eastAsia="ru-RU"/>
              </w:rPr>
            </w:pPr>
            <w:r w:rsidRPr="00506959">
              <w:rPr>
                <w:rFonts w:eastAsia="Times New Roman" w:cs="Times New Roman"/>
                <w:color w:val="000000"/>
                <w:bdr w:val="none" w:sz="0" w:space="0" w:color="auto" w:frame="1"/>
                <w:lang w:eastAsia="ru-RU"/>
              </w:rPr>
              <w:t>Вкладки</w:t>
            </w:r>
          </w:p>
        </w:tc>
        <w:tc>
          <w:tcPr>
            <w:tcW w:w="1701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0F0F0"/>
            <w:hideMark/>
          </w:tcPr>
          <w:p w:rsidR="00917AE4" w:rsidRPr="00506959" w:rsidRDefault="00917AE4" w:rsidP="00E71068">
            <w:pPr>
              <w:textAlignment w:val="baseline"/>
              <w:rPr>
                <w:rFonts w:eastAsia="Times New Roman" w:cs="Times New Roman"/>
                <w:color w:val="000000"/>
                <w:lang w:eastAsia="ru-RU"/>
              </w:rPr>
            </w:pPr>
            <w:r w:rsidRPr="00506959">
              <w:rPr>
                <w:rFonts w:eastAsia="Times New Roman" w:cs="Times New Roman"/>
                <w:color w:val="00000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0F0F0"/>
            <w:hideMark/>
          </w:tcPr>
          <w:p w:rsidR="00917AE4" w:rsidRPr="00506959" w:rsidRDefault="00917AE4" w:rsidP="00E71068">
            <w:pPr>
              <w:textAlignment w:val="baseline"/>
              <w:rPr>
                <w:rFonts w:eastAsia="Times New Roman" w:cs="Times New Roman"/>
                <w:color w:val="000000"/>
                <w:lang w:eastAsia="ru-RU"/>
              </w:rPr>
            </w:pPr>
            <w:r w:rsidRPr="00506959">
              <w:rPr>
                <w:rFonts w:eastAsia="Times New Roman" w:cs="Times New Roman"/>
                <w:color w:val="000000"/>
                <w:bdr w:val="none" w:sz="0" w:space="0" w:color="auto" w:frame="1"/>
                <w:lang w:eastAsia="ru-RU"/>
              </w:rPr>
              <w:t> </w:t>
            </w:r>
          </w:p>
        </w:tc>
      </w:tr>
      <w:tr w:rsidR="00917AE4" w:rsidRPr="00506959" w:rsidTr="00E71068">
        <w:tc>
          <w:tcPr>
            <w:tcW w:w="551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hideMark/>
          </w:tcPr>
          <w:p w:rsidR="00917AE4" w:rsidRPr="00506959" w:rsidRDefault="00917AE4" w:rsidP="00E71068">
            <w:pPr>
              <w:textAlignment w:val="baseline"/>
              <w:rPr>
                <w:rFonts w:eastAsia="Times New Roman" w:cs="Times New Roman"/>
                <w:color w:val="000000"/>
                <w:lang w:eastAsia="ru-RU"/>
              </w:rPr>
            </w:pPr>
            <w:r w:rsidRPr="00506959">
              <w:rPr>
                <w:rFonts w:eastAsia="Times New Roman" w:cs="Times New Roman"/>
                <w:color w:val="00000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55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hideMark/>
          </w:tcPr>
          <w:p w:rsidR="00917AE4" w:rsidRPr="00506959" w:rsidRDefault="00917AE4" w:rsidP="00E71068">
            <w:pPr>
              <w:ind w:firstLine="0"/>
              <w:textAlignment w:val="baseline"/>
              <w:rPr>
                <w:rFonts w:eastAsia="Times New Roman" w:cs="Times New Roman"/>
                <w:color w:val="000000"/>
                <w:lang w:eastAsia="ru-RU"/>
              </w:rPr>
            </w:pPr>
            <w:r w:rsidRPr="00506959">
              <w:rPr>
                <w:rFonts w:eastAsia="Times New Roman" w:cs="Times New Roman"/>
                <w:color w:val="000000"/>
                <w:bdr w:val="none" w:sz="0" w:space="0" w:color="auto" w:frame="1"/>
                <w:lang w:eastAsia="ru-RU"/>
              </w:rPr>
              <w:t>Композитные</w:t>
            </w:r>
          </w:p>
        </w:tc>
        <w:tc>
          <w:tcPr>
            <w:tcW w:w="1701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hideMark/>
          </w:tcPr>
          <w:p w:rsidR="00917AE4" w:rsidRPr="00506959" w:rsidRDefault="00917AE4" w:rsidP="00E71068">
            <w:pPr>
              <w:textAlignment w:val="baseline"/>
              <w:rPr>
                <w:rFonts w:eastAsia="Times New Roman" w:cs="Times New Roman"/>
                <w:color w:val="000000"/>
                <w:lang w:eastAsia="ru-RU"/>
              </w:rPr>
            </w:pPr>
            <w:r w:rsidRPr="00506959">
              <w:rPr>
                <w:rFonts w:eastAsia="Times New Roman" w:cs="Times New Roman"/>
                <w:color w:val="000000"/>
                <w:bdr w:val="none" w:sz="0" w:space="0" w:color="auto" w:frame="1"/>
                <w:lang w:eastAsia="ru-RU"/>
              </w:rPr>
              <w:t>1 год</w:t>
            </w:r>
          </w:p>
        </w:tc>
        <w:tc>
          <w:tcPr>
            <w:tcW w:w="1842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hideMark/>
          </w:tcPr>
          <w:p w:rsidR="00917AE4" w:rsidRPr="00506959" w:rsidRDefault="00917AE4" w:rsidP="00E71068">
            <w:pPr>
              <w:textAlignment w:val="baseline"/>
              <w:rPr>
                <w:rFonts w:eastAsia="Times New Roman" w:cs="Times New Roman"/>
                <w:color w:val="000000"/>
                <w:lang w:eastAsia="ru-RU"/>
              </w:rPr>
            </w:pPr>
            <w:r w:rsidRPr="00506959">
              <w:rPr>
                <w:rFonts w:eastAsia="Times New Roman" w:cs="Times New Roman"/>
                <w:color w:val="000000"/>
                <w:bdr w:val="none" w:sz="0" w:space="0" w:color="auto" w:frame="1"/>
                <w:lang w:eastAsia="ru-RU"/>
              </w:rPr>
              <w:t>2 года</w:t>
            </w:r>
          </w:p>
        </w:tc>
      </w:tr>
      <w:tr w:rsidR="00917AE4" w:rsidRPr="00506959" w:rsidTr="00E71068">
        <w:tc>
          <w:tcPr>
            <w:tcW w:w="551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0F0F0"/>
            <w:hideMark/>
          </w:tcPr>
          <w:p w:rsidR="00917AE4" w:rsidRPr="00506959" w:rsidRDefault="00917AE4" w:rsidP="00E71068">
            <w:pPr>
              <w:textAlignment w:val="baseline"/>
              <w:rPr>
                <w:rFonts w:eastAsia="Times New Roman" w:cs="Times New Roman"/>
                <w:color w:val="000000"/>
                <w:lang w:eastAsia="ru-RU"/>
              </w:rPr>
            </w:pPr>
            <w:r w:rsidRPr="00506959">
              <w:rPr>
                <w:rFonts w:eastAsia="Times New Roman" w:cs="Times New Roman"/>
                <w:color w:val="00000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55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0F0F0"/>
            <w:hideMark/>
          </w:tcPr>
          <w:p w:rsidR="00917AE4" w:rsidRPr="00506959" w:rsidRDefault="00917AE4" w:rsidP="00E71068">
            <w:pPr>
              <w:ind w:firstLine="0"/>
              <w:textAlignment w:val="baseline"/>
              <w:rPr>
                <w:rFonts w:eastAsia="Times New Roman" w:cs="Times New Roman"/>
                <w:color w:val="000000"/>
                <w:lang w:eastAsia="ru-RU"/>
              </w:rPr>
            </w:pPr>
            <w:r w:rsidRPr="00506959">
              <w:rPr>
                <w:rFonts w:eastAsia="Times New Roman" w:cs="Times New Roman"/>
                <w:color w:val="000000"/>
                <w:bdr w:val="none" w:sz="0" w:space="0" w:color="auto" w:frame="1"/>
                <w:lang w:eastAsia="ru-RU"/>
              </w:rPr>
              <w:t>Керамические</w:t>
            </w:r>
          </w:p>
        </w:tc>
        <w:tc>
          <w:tcPr>
            <w:tcW w:w="1701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0F0F0"/>
            <w:hideMark/>
          </w:tcPr>
          <w:p w:rsidR="00917AE4" w:rsidRPr="00506959" w:rsidRDefault="00917AE4" w:rsidP="00E71068">
            <w:pPr>
              <w:textAlignment w:val="baseline"/>
              <w:rPr>
                <w:rFonts w:eastAsia="Times New Roman" w:cs="Times New Roman"/>
                <w:color w:val="000000"/>
                <w:lang w:eastAsia="ru-RU"/>
              </w:rPr>
            </w:pPr>
            <w:r w:rsidRPr="00506959">
              <w:rPr>
                <w:rFonts w:eastAsia="Times New Roman" w:cs="Times New Roman"/>
                <w:color w:val="000000"/>
                <w:bdr w:val="none" w:sz="0" w:space="0" w:color="auto" w:frame="1"/>
                <w:lang w:eastAsia="ru-RU"/>
              </w:rPr>
              <w:t>1 год</w:t>
            </w:r>
          </w:p>
        </w:tc>
        <w:tc>
          <w:tcPr>
            <w:tcW w:w="1842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0F0F0"/>
            <w:hideMark/>
          </w:tcPr>
          <w:p w:rsidR="00917AE4" w:rsidRPr="00506959" w:rsidRDefault="00917AE4" w:rsidP="00E71068">
            <w:pPr>
              <w:textAlignment w:val="baseline"/>
              <w:rPr>
                <w:rFonts w:eastAsia="Times New Roman" w:cs="Times New Roman"/>
                <w:color w:val="000000"/>
                <w:lang w:eastAsia="ru-RU"/>
              </w:rPr>
            </w:pPr>
            <w:r w:rsidRPr="00506959">
              <w:rPr>
                <w:rFonts w:eastAsia="Times New Roman" w:cs="Times New Roman"/>
                <w:color w:val="000000"/>
                <w:bdr w:val="none" w:sz="0" w:space="0" w:color="auto" w:frame="1"/>
                <w:lang w:eastAsia="ru-RU"/>
              </w:rPr>
              <w:t>5 лет</w:t>
            </w:r>
          </w:p>
        </w:tc>
      </w:tr>
      <w:tr w:rsidR="00917AE4" w:rsidRPr="00506959" w:rsidTr="00E71068">
        <w:tc>
          <w:tcPr>
            <w:tcW w:w="551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hideMark/>
          </w:tcPr>
          <w:p w:rsidR="00917AE4" w:rsidRPr="00506959" w:rsidRDefault="00917AE4" w:rsidP="00E71068">
            <w:pPr>
              <w:textAlignment w:val="baseline"/>
              <w:rPr>
                <w:rFonts w:eastAsia="Times New Roman" w:cs="Times New Roman"/>
                <w:color w:val="000000"/>
                <w:lang w:eastAsia="ru-RU"/>
              </w:rPr>
            </w:pPr>
            <w:r w:rsidRPr="00506959">
              <w:rPr>
                <w:rFonts w:eastAsia="Times New Roman" w:cs="Times New Roman"/>
                <w:color w:val="000000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555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hideMark/>
          </w:tcPr>
          <w:p w:rsidR="00917AE4" w:rsidRPr="00506959" w:rsidRDefault="00917AE4" w:rsidP="00E71068">
            <w:pPr>
              <w:ind w:firstLine="0"/>
              <w:textAlignment w:val="baseline"/>
              <w:rPr>
                <w:rFonts w:eastAsia="Times New Roman" w:cs="Times New Roman"/>
                <w:color w:val="000000"/>
                <w:lang w:eastAsia="ru-RU"/>
              </w:rPr>
            </w:pPr>
            <w:r w:rsidRPr="00506959">
              <w:rPr>
                <w:rFonts w:eastAsia="Times New Roman" w:cs="Times New Roman"/>
                <w:color w:val="000000"/>
                <w:bdr w:val="none" w:sz="0" w:space="0" w:color="auto" w:frame="1"/>
                <w:lang w:eastAsia="ru-RU"/>
              </w:rPr>
              <w:t>Временные коронки из пластмассы</w:t>
            </w:r>
          </w:p>
        </w:tc>
        <w:tc>
          <w:tcPr>
            <w:tcW w:w="1701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hideMark/>
          </w:tcPr>
          <w:p w:rsidR="00917AE4" w:rsidRPr="00506959" w:rsidRDefault="00917AE4" w:rsidP="00E71068">
            <w:pPr>
              <w:textAlignment w:val="baseline"/>
              <w:rPr>
                <w:rFonts w:eastAsia="Times New Roman" w:cs="Times New Roman"/>
                <w:color w:val="000000"/>
                <w:lang w:eastAsia="ru-RU"/>
              </w:rPr>
            </w:pPr>
            <w:r w:rsidRPr="00506959">
              <w:rPr>
                <w:rFonts w:eastAsia="Times New Roman" w:cs="Times New Roman"/>
                <w:color w:val="000000"/>
                <w:bdr w:val="none" w:sz="0" w:space="0" w:color="auto" w:frame="1"/>
                <w:lang w:eastAsia="ru-RU"/>
              </w:rPr>
              <w:t>2 недели</w:t>
            </w:r>
          </w:p>
        </w:tc>
        <w:tc>
          <w:tcPr>
            <w:tcW w:w="1842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hideMark/>
          </w:tcPr>
          <w:p w:rsidR="00917AE4" w:rsidRPr="00506959" w:rsidRDefault="00917AE4" w:rsidP="00E71068">
            <w:pPr>
              <w:textAlignment w:val="baseline"/>
              <w:rPr>
                <w:rFonts w:eastAsia="Times New Roman" w:cs="Times New Roman"/>
                <w:color w:val="000000"/>
                <w:lang w:eastAsia="ru-RU"/>
              </w:rPr>
            </w:pPr>
            <w:r w:rsidRPr="00506959">
              <w:rPr>
                <w:rFonts w:eastAsia="Times New Roman" w:cs="Times New Roman"/>
                <w:color w:val="000000"/>
                <w:bdr w:val="none" w:sz="0" w:space="0" w:color="auto" w:frame="1"/>
                <w:lang w:eastAsia="ru-RU"/>
              </w:rPr>
              <w:t>1 мес.</w:t>
            </w:r>
          </w:p>
        </w:tc>
      </w:tr>
      <w:tr w:rsidR="00917AE4" w:rsidRPr="00506959" w:rsidTr="00E71068">
        <w:tc>
          <w:tcPr>
            <w:tcW w:w="551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0F0F0"/>
            <w:hideMark/>
          </w:tcPr>
          <w:p w:rsidR="00917AE4" w:rsidRPr="00506959" w:rsidRDefault="00917AE4" w:rsidP="00E71068">
            <w:pPr>
              <w:textAlignment w:val="baseline"/>
              <w:rPr>
                <w:rFonts w:eastAsia="Times New Roman" w:cs="Times New Roman"/>
                <w:color w:val="000000"/>
                <w:lang w:eastAsia="ru-RU"/>
              </w:rPr>
            </w:pPr>
            <w:r w:rsidRPr="00506959">
              <w:rPr>
                <w:rFonts w:eastAsia="Times New Roman" w:cs="Times New Roman"/>
                <w:color w:val="000000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555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0F0F0"/>
            <w:hideMark/>
          </w:tcPr>
          <w:p w:rsidR="00917AE4" w:rsidRPr="00506959" w:rsidRDefault="00917AE4" w:rsidP="00E71068">
            <w:pPr>
              <w:ind w:firstLine="0"/>
              <w:textAlignment w:val="baseline"/>
              <w:rPr>
                <w:rFonts w:eastAsia="Times New Roman" w:cs="Times New Roman"/>
                <w:color w:val="000000"/>
                <w:lang w:eastAsia="ru-RU"/>
              </w:rPr>
            </w:pPr>
            <w:r w:rsidRPr="00506959">
              <w:rPr>
                <w:rFonts w:eastAsia="Times New Roman" w:cs="Times New Roman"/>
                <w:color w:val="000000"/>
                <w:bdr w:val="none" w:sz="0" w:space="0" w:color="auto" w:frame="1"/>
                <w:lang w:eastAsia="ru-RU"/>
              </w:rPr>
              <w:t>Коронки на оксиде циркония</w:t>
            </w:r>
          </w:p>
        </w:tc>
        <w:tc>
          <w:tcPr>
            <w:tcW w:w="1701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0F0F0"/>
            <w:hideMark/>
          </w:tcPr>
          <w:p w:rsidR="00917AE4" w:rsidRPr="00506959" w:rsidRDefault="00917AE4" w:rsidP="00E71068">
            <w:pPr>
              <w:textAlignment w:val="baseline"/>
              <w:rPr>
                <w:rFonts w:eastAsia="Times New Roman" w:cs="Times New Roman"/>
                <w:color w:val="000000"/>
                <w:lang w:eastAsia="ru-RU"/>
              </w:rPr>
            </w:pPr>
            <w:r w:rsidRPr="00506959">
              <w:rPr>
                <w:rFonts w:eastAsia="Times New Roman" w:cs="Times New Roman"/>
                <w:color w:val="000000"/>
                <w:bdr w:val="none" w:sz="0" w:space="0" w:color="auto" w:frame="1"/>
                <w:lang w:eastAsia="ru-RU"/>
              </w:rPr>
              <w:t>1 год</w:t>
            </w:r>
          </w:p>
        </w:tc>
        <w:tc>
          <w:tcPr>
            <w:tcW w:w="1842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0F0F0"/>
            <w:hideMark/>
          </w:tcPr>
          <w:p w:rsidR="00917AE4" w:rsidRPr="00506959" w:rsidRDefault="00917AE4" w:rsidP="00E71068">
            <w:pPr>
              <w:textAlignment w:val="baseline"/>
              <w:rPr>
                <w:rFonts w:eastAsia="Times New Roman" w:cs="Times New Roman"/>
                <w:color w:val="000000"/>
                <w:lang w:eastAsia="ru-RU"/>
              </w:rPr>
            </w:pPr>
            <w:r w:rsidRPr="00506959">
              <w:rPr>
                <w:rFonts w:eastAsia="Times New Roman" w:cs="Times New Roman"/>
                <w:color w:val="000000"/>
                <w:bdr w:val="none" w:sz="0" w:space="0" w:color="auto" w:frame="1"/>
                <w:lang w:eastAsia="ru-RU"/>
              </w:rPr>
              <w:t>8 лет</w:t>
            </w:r>
          </w:p>
        </w:tc>
      </w:tr>
      <w:tr w:rsidR="00917AE4" w:rsidRPr="00506959" w:rsidTr="00E71068">
        <w:tc>
          <w:tcPr>
            <w:tcW w:w="551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hideMark/>
          </w:tcPr>
          <w:p w:rsidR="00917AE4" w:rsidRPr="00506959" w:rsidRDefault="00917AE4" w:rsidP="00E71068">
            <w:pPr>
              <w:textAlignment w:val="baseline"/>
              <w:rPr>
                <w:rFonts w:eastAsia="Times New Roman" w:cs="Times New Roman"/>
                <w:color w:val="000000"/>
                <w:lang w:eastAsia="ru-RU"/>
              </w:rPr>
            </w:pPr>
            <w:r w:rsidRPr="00506959">
              <w:rPr>
                <w:rFonts w:eastAsia="Times New Roman" w:cs="Times New Roman"/>
                <w:color w:val="000000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555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hideMark/>
          </w:tcPr>
          <w:p w:rsidR="00917AE4" w:rsidRPr="00506959" w:rsidRDefault="00917AE4" w:rsidP="00E71068">
            <w:pPr>
              <w:ind w:firstLine="0"/>
              <w:textAlignment w:val="baseline"/>
              <w:rPr>
                <w:rFonts w:eastAsia="Times New Roman" w:cs="Times New Roman"/>
                <w:color w:val="000000"/>
                <w:lang w:eastAsia="ru-RU"/>
              </w:rPr>
            </w:pPr>
            <w:r w:rsidRPr="00506959">
              <w:rPr>
                <w:rFonts w:eastAsia="Times New Roman" w:cs="Times New Roman"/>
                <w:color w:val="000000"/>
                <w:bdr w:val="none" w:sz="0" w:space="0" w:color="auto" w:frame="1"/>
                <w:lang w:eastAsia="ru-RU"/>
              </w:rPr>
              <w:t>Металлокерамические</w:t>
            </w:r>
          </w:p>
        </w:tc>
        <w:tc>
          <w:tcPr>
            <w:tcW w:w="1701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hideMark/>
          </w:tcPr>
          <w:p w:rsidR="00917AE4" w:rsidRPr="00506959" w:rsidRDefault="00917AE4" w:rsidP="00E71068">
            <w:pPr>
              <w:textAlignment w:val="baseline"/>
              <w:rPr>
                <w:rFonts w:eastAsia="Times New Roman" w:cs="Times New Roman"/>
                <w:color w:val="000000"/>
                <w:lang w:eastAsia="ru-RU"/>
              </w:rPr>
            </w:pPr>
            <w:r w:rsidRPr="00506959">
              <w:rPr>
                <w:rFonts w:eastAsia="Times New Roman" w:cs="Times New Roman"/>
                <w:color w:val="000000"/>
                <w:bdr w:val="none" w:sz="0" w:space="0" w:color="auto" w:frame="1"/>
                <w:lang w:eastAsia="ru-RU"/>
              </w:rPr>
              <w:t>1 год</w:t>
            </w:r>
          </w:p>
        </w:tc>
        <w:tc>
          <w:tcPr>
            <w:tcW w:w="1842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hideMark/>
          </w:tcPr>
          <w:p w:rsidR="00917AE4" w:rsidRPr="00506959" w:rsidRDefault="00917AE4" w:rsidP="00E71068">
            <w:pPr>
              <w:textAlignment w:val="baseline"/>
              <w:rPr>
                <w:rFonts w:eastAsia="Times New Roman" w:cs="Times New Roman"/>
                <w:color w:val="000000"/>
                <w:lang w:eastAsia="ru-RU"/>
              </w:rPr>
            </w:pPr>
            <w:r w:rsidRPr="00506959">
              <w:rPr>
                <w:rFonts w:eastAsia="Times New Roman" w:cs="Times New Roman"/>
                <w:color w:val="000000"/>
                <w:bdr w:val="none" w:sz="0" w:space="0" w:color="auto" w:frame="1"/>
                <w:lang w:eastAsia="ru-RU"/>
              </w:rPr>
              <w:t>5 лет</w:t>
            </w:r>
          </w:p>
        </w:tc>
      </w:tr>
      <w:tr w:rsidR="00917AE4" w:rsidRPr="00506959" w:rsidTr="00E71068">
        <w:tc>
          <w:tcPr>
            <w:tcW w:w="551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0F0F0"/>
            <w:hideMark/>
          </w:tcPr>
          <w:p w:rsidR="00917AE4" w:rsidRPr="00506959" w:rsidRDefault="00917AE4" w:rsidP="00E71068">
            <w:pPr>
              <w:textAlignment w:val="baseline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555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0F0F0"/>
            <w:hideMark/>
          </w:tcPr>
          <w:p w:rsidR="00917AE4" w:rsidRPr="00506959" w:rsidRDefault="00917AE4" w:rsidP="00E71068">
            <w:pPr>
              <w:ind w:firstLine="0"/>
              <w:textAlignment w:val="baseline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r w:rsidRPr="00506959">
              <w:rPr>
                <w:rFonts w:eastAsia="Times New Roman" w:cs="Times New Roman"/>
                <w:color w:val="000000"/>
                <w:bdr w:val="none" w:sz="0" w:space="0" w:color="auto" w:frame="1"/>
                <w:lang w:eastAsia="ru-RU"/>
              </w:rPr>
              <w:t>Бюгельные</w:t>
            </w:r>
            <w:proofErr w:type="spellEnd"/>
            <w:r w:rsidRPr="00506959">
              <w:rPr>
                <w:rFonts w:eastAsia="Times New Roman" w:cs="Times New Roman"/>
                <w:color w:val="000000"/>
                <w:bdr w:val="none" w:sz="0" w:space="0" w:color="auto" w:frame="1"/>
                <w:lang w:eastAsia="ru-RU"/>
              </w:rPr>
              <w:t xml:space="preserve"> протезы</w:t>
            </w:r>
          </w:p>
        </w:tc>
        <w:tc>
          <w:tcPr>
            <w:tcW w:w="1701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0F0F0"/>
            <w:hideMark/>
          </w:tcPr>
          <w:p w:rsidR="00917AE4" w:rsidRPr="00506959" w:rsidRDefault="00917AE4" w:rsidP="00E71068">
            <w:pPr>
              <w:textAlignment w:val="baseline"/>
              <w:rPr>
                <w:rFonts w:eastAsia="Times New Roman" w:cs="Times New Roman"/>
                <w:color w:val="000000"/>
                <w:lang w:eastAsia="ru-RU"/>
              </w:rPr>
            </w:pPr>
            <w:r w:rsidRPr="00506959">
              <w:rPr>
                <w:rFonts w:eastAsia="Times New Roman" w:cs="Times New Roman"/>
                <w:color w:val="000000"/>
                <w:bdr w:val="none" w:sz="0" w:space="0" w:color="auto" w:frame="1"/>
                <w:lang w:eastAsia="ru-RU"/>
              </w:rPr>
              <w:t>1 год</w:t>
            </w:r>
          </w:p>
        </w:tc>
        <w:tc>
          <w:tcPr>
            <w:tcW w:w="1842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0F0F0"/>
            <w:hideMark/>
          </w:tcPr>
          <w:p w:rsidR="00917AE4" w:rsidRPr="00506959" w:rsidRDefault="00917AE4" w:rsidP="00E71068">
            <w:pPr>
              <w:textAlignment w:val="baseline"/>
              <w:rPr>
                <w:rFonts w:eastAsia="Times New Roman" w:cs="Times New Roman"/>
                <w:color w:val="000000"/>
                <w:lang w:eastAsia="ru-RU"/>
              </w:rPr>
            </w:pPr>
            <w:r w:rsidRPr="00506959">
              <w:rPr>
                <w:rFonts w:eastAsia="Times New Roman" w:cs="Times New Roman"/>
                <w:color w:val="000000"/>
                <w:bdr w:val="none" w:sz="0" w:space="0" w:color="auto" w:frame="1"/>
                <w:lang w:eastAsia="ru-RU"/>
              </w:rPr>
              <w:t>5 лет</w:t>
            </w:r>
          </w:p>
        </w:tc>
      </w:tr>
      <w:tr w:rsidR="00917AE4" w:rsidRPr="00506959" w:rsidTr="00E71068">
        <w:tc>
          <w:tcPr>
            <w:tcW w:w="551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hideMark/>
          </w:tcPr>
          <w:p w:rsidR="00917AE4" w:rsidRPr="00506959" w:rsidRDefault="00917AE4" w:rsidP="00E71068">
            <w:pPr>
              <w:textAlignment w:val="baseline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555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hideMark/>
          </w:tcPr>
          <w:p w:rsidR="00917AE4" w:rsidRPr="00506959" w:rsidRDefault="00917AE4" w:rsidP="00E71068">
            <w:pPr>
              <w:ind w:firstLine="0"/>
              <w:textAlignment w:val="baseline"/>
              <w:rPr>
                <w:rFonts w:eastAsia="Times New Roman" w:cs="Times New Roman"/>
                <w:color w:val="000000"/>
                <w:lang w:eastAsia="ru-RU"/>
              </w:rPr>
            </w:pPr>
            <w:r w:rsidRPr="00506959">
              <w:rPr>
                <w:rFonts w:eastAsia="Times New Roman" w:cs="Times New Roman"/>
                <w:color w:val="000000"/>
                <w:bdr w:val="none" w:sz="0" w:space="0" w:color="auto" w:frame="1"/>
                <w:lang w:eastAsia="ru-RU"/>
              </w:rPr>
              <w:t>Полный съемный пластиночный протез</w:t>
            </w:r>
          </w:p>
        </w:tc>
        <w:tc>
          <w:tcPr>
            <w:tcW w:w="1701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hideMark/>
          </w:tcPr>
          <w:p w:rsidR="00917AE4" w:rsidRPr="00506959" w:rsidRDefault="00917AE4" w:rsidP="00E71068">
            <w:pPr>
              <w:textAlignment w:val="baseline"/>
              <w:rPr>
                <w:rFonts w:eastAsia="Times New Roman" w:cs="Times New Roman"/>
                <w:color w:val="000000"/>
                <w:lang w:eastAsia="ru-RU"/>
              </w:rPr>
            </w:pPr>
            <w:r w:rsidRPr="00506959">
              <w:rPr>
                <w:rFonts w:eastAsia="Times New Roman" w:cs="Times New Roman"/>
                <w:color w:val="000000"/>
                <w:bdr w:val="none" w:sz="0" w:space="0" w:color="auto" w:frame="1"/>
                <w:lang w:eastAsia="ru-RU"/>
              </w:rPr>
              <w:t>6 мес.</w:t>
            </w:r>
          </w:p>
        </w:tc>
        <w:tc>
          <w:tcPr>
            <w:tcW w:w="1842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hideMark/>
          </w:tcPr>
          <w:p w:rsidR="00917AE4" w:rsidRPr="00506959" w:rsidRDefault="00917AE4" w:rsidP="00E71068">
            <w:pPr>
              <w:textAlignment w:val="baseline"/>
              <w:rPr>
                <w:rFonts w:eastAsia="Times New Roman" w:cs="Times New Roman"/>
                <w:color w:val="000000"/>
                <w:lang w:eastAsia="ru-RU"/>
              </w:rPr>
            </w:pPr>
            <w:r w:rsidRPr="00506959">
              <w:rPr>
                <w:rFonts w:eastAsia="Times New Roman" w:cs="Times New Roman"/>
                <w:color w:val="000000"/>
                <w:bdr w:val="none" w:sz="0" w:space="0" w:color="auto" w:frame="1"/>
                <w:lang w:eastAsia="ru-RU"/>
              </w:rPr>
              <w:t>3 года</w:t>
            </w:r>
          </w:p>
        </w:tc>
      </w:tr>
      <w:tr w:rsidR="00917AE4" w:rsidRPr="00506959" w:rsidTr="00E71068">
        <w:tc>
          <w:tcPr>
            <w:tcW w:w="551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0F0F0"/>
            <w:hideMark/>
          </w:tcPr>
          <w:p w:rsidR="00917AE4" w:rsidRPr="00506959" w:rsidRDefault="00917AE4" w:rsidP="00E71068">
            <w:pPr>
              <w:textAlignment w:val="baseline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555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0F0F0"/>
            <w:hideMark/>
          </w:tcPr>
          <w:p w:rsidR="00917AE4" w:rsidRPr="00506959" w:rsidRDefault="00917AE4" w:rsidP="00E71068">
            <w:pPr>
              <w:ind w:firstLine="0"/>
              <w:textAlignment w:val="baseline"/>
              <w:rPr>
                <w:rFonts w:eastAsia="Times New Roman" w:cs="Times New Roman"/>
                <w:color w:val="000000"/>
                <w:lang w:eastAsia="ru-RU"/>
              </w:rPr>
            </w:pPr>
            <w:r w:rsidRPr="00506959">
              <w:rPr>
                <w:rFonts w:eastAsia="Times New Roman" w:cs="Times New Roman"/>
                <w:color w:val="000000"/>
                <w:bdr w:val="none" w:sz="0" w:space="0" w:color="auto" w:frame="1"/>
                <w:lang w:eastAsia="ru-RU"/>
              </w:rPr>
              <w:t>Частичный пластиночный протез</w:t>
            </w:r>
          </w:p>
        </w:tc>
        <w:tc>
          <w:tcPr>
            <w:tcW w:w="1701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0F0F0"/>
            <w:hideMark/>
          </w:tcPr>
          <w:p w:rsidR="00917AE4" w:rsidRPr="00506959" w:rsidRDefault="00917AE4" w:rsidP="00E71068">
            <w:pPr>
              <w:textAlignment w:val="baseline"/>
              <w:rPr>
                <w:rFonts w:eastAsia="Times New Roman" w:cs="Times New Roman"/>
                <w:color w:val="000000"/>
                <w:lang w:eastAsia="ru-RU"/>
              </w:rPr>
            </w:pPr>
            <w:r w:rsidRPr="00506959">
              <w:rPr>
                <w:rFonts w:eastAsia="Times New Roman" w:cs="Times New Roman"/>
                <w:color w:val="000000"/>
                <w:bdr w:val="none" w:sz="0" w:space="0" w:color="auto" w:frame="1"/>
                <w:lang w:eastAsia="ru-RU"/>
              </w:rPr>
              <w:t>6 мес.</w:t>
            </w:r>
          </w:p>
        </w:tc>
        <w:tc>
          <w:tcPr>
            <w:tcW w:w="1842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0F0F0"/>
            <w:hideMark/>
          </w:tcPr>
          <w:p w:rsidR="00917AE4" w:rsidRPr="00506959" w:rsidRDefault="00917AE4" w:rsidP="00E71068">
            <w:pPr>
              <w:textAlignment w:val="baseline"/>
              <w:rPr>
                <w:rFonts w:eastAsia="Times New Roman" w:cs="Times New Roman"/>
                <w:color w:val="000000"/>
                <w:lang w:eastAsia="ru-RU"/>
              </w:rPr>
            </w:pPr>
            <w:r w:rsidRPr="00506959">
              <w:rPr>
                <w:rFonts w:eastAsia="Times New Roman" w:cs="Times New Roman"/>
                <w:color w:val="000000"/>
                <w:bdr w:val="none" w:sz="0" w:space="0" w:color="auto" w:frame="1"/>
                <w:lang w:eastAsia="ru-RU"/>
              </w:rPr>
              <w:t>3 года</w:t>
            </w:r>
          </w:p>
        </w:tc>
      </w:tr>
      <w:tr w:rsidR="00917AE4" w:rsidRPr="00506959" w:rsidTr="00E71068">
        <w:tc>
          <w:tcPr>
            <w:tcW w:w="551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hideMark/>
          </w:tcPr>
          <w:p w:rsidR="00917AE4" w:rsidRPr="00506959" w:rsidRDefault="00917AE4" w:rsidP="00E71068">
            <w:pPr>
              <w:textAlignment w:val="baseline"/>
              <w:rPr>
                <w:rFonts w:eastAsia="Times New Roman" w:cs="Times New Roman"/>
                <w:color w:val="000000"/>
                <w:lang w:eastAsia="ru-RU"/>
              </w:rPr>
            </w:pPr>
            <w:r w:rsidRPr="00506959">
              <w:rPr>
                <w:rFonts w:eastAsia="Times New Roman" w:cs="Times New Roman"/>
                <w:color w:val="00000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55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hideMark/>
          </w:tcPr>
          <w:p w:rsidR="00917AE4" w:rsidRPr="00506959" w:rsidRDefault="00917AE4" w:rsidP="00E71068">
            <w:pPr>
              <w:ind w:firstLine="0"/>
              <w:textAlignment w:val="baseline"/>
              <w:rPr>
                <w:rFonts w:eastAsia="Times New Roman" w:cs="Times New Roman"/>
                <w:color w:val="000000"/>
                <w:lang w:eastAsia="ru-RU"/>
              </w:rPr>
            </w:pPr>
            <w:r w:rsidRPr="00506959">
              <w:rPr>
                <w:rFonts w:eastAsia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>Детская стоматология</w:t>
            </w:r>
          </w:p>
        </w:tc>
        <w:tc>
          <w:tcPr>
            <w:tcW w:w="1701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hideMark/>
          </w:tcPr>
          <w:p w:rsidR="00917AE4" w:rsidRPr="00506959" w:rsidRDefault="00917AE4" w:rsidP="00E71068">
            <w:pPr>
              <w:textAlignment w:val="baseline"/>
              <w:rPr>
                <w:rFonts w:eastAsia="Times New Roman" w:cs="Times New Roman"/>
                <w:color w:val="000000"/>
                <w:lang w:eastAsia="ru-RU"/>
              </w:rPr>
            </w:pPr>
            <w:r w:rsidRPr="00506959">
              <w:rPr>
                <w:rFonts w:eastAsia="Times New Roman" w:cs="Times New Roman"/>
                <w:color w:val="00000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hideMark/>
          </w:tcPr>
          <w:p w:rsidR="00917AE4" w:rsidRPr="00506959" w:rsidRDefault="00917AE4" w:rsidP="00E71068">
            <w:pPr>
              <w:textAlignment w:val="baseline"/>
              <w:rPr>
                <w:rFonts w:eastAsia="Times New Roman" w:cs="Times New Roman"/>
                <w:color w:val="000000"/>
                <w:lang w:eastAsia="ru-RU"/>
              </w:rPr>
            </w:pPr>
            <w:r w:rsidRPr="00506959">
              <w:rPr>
                <w:rFonts w:eastAsia="Times New Roman" w:cs="Times New Roman"/>
                <w:color w:val="000000"/>
                <w:bdr w:val="none" w:sz="0" w:space="0" w:color="auto" w:frame="1"/>
                <w:lang w:eastAsia="ru-RU"/>
              </w:rPr>
              <w:t> </w:t>
            </w:r>
          </w:p>
        </w:tc>
      </w:tr>
      <w:tr w:rsidR="00917AE4" w:rsidRPr="00506959" w:rsidTr="00E71068">
        <w:tc>
          <w:tcPr>
            <w:tcW w:w="551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0F0F0"/>
            <w:hideMark/>
          </w:tcPr>
          <w:p w:rsidR="00917AE4" w:rsidRPr="00506959" w:rsidRDefault="00917AE4" w:rsidP="00E71068">
            <w:pPr>
              <w:textAlignment w:val="baseline"/>
              <w:rPr>
                <w:rFonts w:eastAsia="Times New Roman" w:cs="Times New Roman"/>
                <w:color w:val="000000"/>
                <w:lang w:eastAsia="ru-RU"/>
              </w:rPr>
            </w:pPr>
            <w:r w:rsidRPr="00506959">
              <w:rPr>
                <w:rFonts w:eastAsia="Times New Roman" w:cs="Times New Roman"/>
                <w:color w:val="000000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555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0F0F0"/>
            <w:hideMark/>
          </w:tcPr>
          <w:p w:rsidR="00917AE4" w:rsidRPr="00506959" w:rsidRDefault="00917AE4" w:rsidP="00E71068">
            <w:pPr>
              <w:ind w:firstLine="0"/>
              <w:textAlignment w:val="baseline"/>
              <w:rPr>
                <w:rFonts w:eastAsia="Times New Roman" w:cs="Times New Roman"/>
                <w:color w:val="000000"/>
                <w:lang w:eastAsia="ru-RU"/>
              </w:rPr>
            </w:pPr>
            <w:r w:rsidRPr="00506959">
              <w:rPr>
                <w:rFonts w:eastAsia="Times New Roman" w:cs="Times New Roman"/>
                <w:color w:val="000000"/>
                <w:bdr w:val="none" w:sz="0" w:space="0" w:color="auto" w:frame="1"/>
                <w:lang w:eastAsia="ru-RU"/>
              </w:rPr>
              <w:t>Реставрация молочных зубов</w:t>
            </w:r>
          </w:p>
        </w:tc>
        <w:tc>
          <w:tcPr>
            <w:tcW w:w="1701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0F0F0"/>
            <w:hideMark/>
          </w:tcPr>
          <w:p w:rsidR="00917AE4" w:rsidRPr="00506959" w:rsidRDefault="00917AE4" w:rsidP="00E71068">
            <w:pPr>
              <w:textAlignment w:val="baseline"/>
              <w:rPr>
                <w:rFonts w:eastAsia="Times New Roman" w:cs="Times New Roman"/>
                <w:color w:val="000000"/>
                <w:lang w:eastAsia="ru-RU"/>
              </w:rPr>
            </w:pPr>
            <w:r w:rsidRPr="00506959">
              <w:rPr>
                <w:rFonts w:eastAsia="Times New Roman" w:cs="Times New Roman"/>
                <w:color w:val="000000"/>
                <w:bdr w:val="none" w:sz="0" w:space="0" w:color="auto" w:frame="1"/>
                <w:lang w:eastAsia="ru-RU"/>
              </w:rPr>
              <w:t>6 мес.</w:t>
            </w:r>
          </w:p>
        </w:tc>
        <w:tc>
          <w:tcPr>
            <w:tcW w:w="1842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0F0F0"/>
            <w:hideMark/>
          </w:tcPr>
          <w:p w:rsidR="00917AE4" w:rsidRPr="00506959" w:rsidRDefault="00917AE4" w:rsidP="00E71068">
            <w:pPr>
              <w:textAlignment w:val="baseline"/>
              <w:rPr>
                <w:rFonts w:eastAsia="Times New Roman" w:cs="Times New Roman"/>
                <w:color w:val="000000"/>
                <w:lang w:eastAsia="ru-RU"/>
              </w:rPr>
            </w:pPr>
            <w:r w:rsidRPr="00506959">
              <w:rPr>
                <w:rFonts w:eastAsia="Times New Roman" w:cs="Times New Roman"/>
                <w:color w:val="000000"/>
                <w:bdr w:val="none" w:sz="0" w:space="0" w:color="auto" w:frame="1"/>
                <w:lang w:eastAsia="ru-RU"/>
              </w:rPr>
              <w:t>2 года</w:t>
            </w:r>
          </w:p>
        </w:tc>
      </w:tr>
      <w:tr w:rsidR="00917AE4" w:rsidRPr="00506959" w:rsidTr="00E71068">
        <w:tc>
          <w:tcPr>
            <w:tcW w:w="551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hideMark/>
          </w:tcPr>
          <w:p w:rsidR="00917AE4" w:rsidRPr="00506959" w:rsidRDefault="00917AE4" w:rsidP="00E71068">
            <w:pPr>
              <w:textAlignment w:val="baseline"/>
              <w:rPr>
                <w:rFonts w:eastAsia="Times New Roman" w:cs="Times New Roman"/>
                <w:color w:val="000000"/>
                <w:lang w:eastAsia="ru-RU"/>
              </w:rPr>
            </w:pPr>
            <w:r w:rsidRPr="00506959">
              <w:rPr>
                <w:rFonts w:eastAsia="Times New Roman" w:cs="Times New Roman"/>
                <w:color w:val="000000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555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hideMark/>
          </w:tcPr>
          <w:p w:rsidR="00917AE4" w:rsidRPr="00506959" w:rsidRDefault="00917AE4" w:rsidP="00E71068">
            <w:pPr>
              <w:ind w:firstLine="0"/>
              <w:textAlignment w:val="baseline"/>
              <w:rPr>
                <w:rFonts w:eastAsia="Times New Roman" w:cs="Times New Roman"/>
                <w:color w:val="000000"/>
                <w:lang w:eastAsia="ru-RU"/>
              </w:rPr>
            </w:pPr>
            <w:r w:rsidRPr="00506959">
              <w:rPr>
                <w:rFonts w:eastAsia="Times New Roman" w:cs="Times New Roman"/>
                <w:color w:val="000000"/>
                <w:bdr w:val="none" w:sz="0" w:space="0" w:color="auto" w:frame="1"/>
                <w:lang w:eastAsia="ru-RU"/>
              </w:rPr>
              <w:t>Коронка на молочный зуб</w:t>
            </w:r>
          </w:p>
        </w:tc>
        <w:tc>
          <w:tcPr>
            <w:tcW w:w="1701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hideMark/>
          </w:tcPr>
          <w:p w:rsidR="00917AE4" w:rsidRPr="00506959" w:rsidRDefault="00917AE4" w:rsidP="00E71068">
            <w:pPr>
              <w:textAlignment w:val="baseline"/>
              <w:rPr>
                <w:rFonts w:eastAsia="Times New Roman" w:cs="Times New Roman"/>
                <w:color w:val="000000"/>
                <w:lang w:eastAsia="ru-RU"/>
              </w:rPr>
            </w:pPr>
            <w:r w:rsidRPr="00506959">
              <w:rPr>
                <w:rFonts w:eastAsia="Times New Roman" w:cs="Times New Roman"/>
                <w:color w:val="000000"/>
                <w:bdr w:val="none" w:sz="0" w:space="0" w:color="auto" w:frame="1"/>
                <w:lang w:eastAsia="ru-RU"/>
              </w:rPr>
              <w:t>6 мес.</w:t>
            </w:r>
          </w:p>
        </w:tc>
        <w:tc>
          <w:tcPr>
            <w:tcW w:w="1842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hideMark/>
          </w:tcPr>
          <w:p w:rsidR="00917AE4" w:rsidRPr="00506959" w:rsidRDefault="00917AE4" w:rsidP="00E71068">
            <w:pPr>
              <w:textAlignment w:val="baseline"/>
              <w:rPr>
                <w:rFonts w:eastAsia="Times New Roman" w:cs="Times New Roman"/>
                <w:color w:val="000000"/>
                <w:lang w:eastAsia="ru-RU"/>
              </w:rPr>
            </w:pPr>
            <w:r w:rsidRPr="00506959">
              <w:rPr>
                <w:rFonts w:eastAsia="Times New Roman" w:cs="Times New Roman"/>
                <w:color w:val="000000"/>
                <w:bdr w:val="none" w:sz="0" w:space="0" w:color="auto" w:frame="1"/>
                <w:lang w:eastAsia="ru-RU"/>
              </w:rPr>
              <w:t>2 года</w:t>
            </w:r>
          </w:p>
        </w:tc>
      </w:tr>
    </w:tbl>
    <w:p w:rsidR="00917AE4" w:rsidRPr="00506959" w:rsidRDefault="00917AE4" w:rsidP="00917AE4">
      <w:pPr>
        <w:jc w:val="center"/>
        <w:textAlignment w:val="baseline"/>
        <w:rPr>
          <w:rFonts w:eastAsia="Times New Roman" w:cs="Times New Roman"/>
          <w:color w:val="000000"/>
          <w:lang w:eastAsia="ru-RU"/>
        </w:rPr>
      </w:pPr>
      <w:r w:rsidRPr="00506959">
        <w:rPr>
          <w:rFonts w:eastAsia="Times New Roman" w:cs="Times New Roman"/>
          <w:b/>
          <w:bCs/>
          <w:color w:val="000000"/>
          <w:bdr w:val="none" w:sz="0" w:space="0" w:color="auto" w:frame="1"/>
          <w:lang w:eastAsia="ru-RU"/>
        </w:rPr>
        <w:t>Примечание:</w:t>
      </w:r>
    </w:p>
    <w:p w:rsidR="00917AE4" w:rsidRPr="00506959" w:rsidRDefault="00917AE4" w:rsidP="00917AE4">
      <w:pPr>
        <w:numPr>
          <w:ilvl w:val="0"/>
          <w:numId w:val="3"/>
        </w:numPr>
        <w:ind w:left="0" w:firstLine="709"/>
        <w:rPr>
          <w:rFonts w:eastAsia="Times New Roman" w:cs="Times New Roman"/>
          <w:color w:val="000000"/>
          <w:lang w:eastAsia="ru-RU"/>
        </w:rPr>
      </w:pPr>
      <w:r w:rsidRPr="00506959">
        <w:rPr>
          <w:rFonts w:eastAsia="Times New Roman" w:cs="Times New Roman"/>
          <w:color w:val="000000"/>
          <w:bdr w:val="none" w:sz="0" w:space="0" w:color="auto" w:frame="1"/>
          <w:lang w:eastAsia="ru-RU"/>
        </w:rPr>
        <w:t>При протезировании на имплантат сроки гарантии и службы определяется в соответствии с конструкцией протеза.</w:t>
      </w:r>
    </w:p>
    <w:p w:rsidR="00917AE4" w:rsidRPr="00506959" w:rsidRDefault="00917AE4" w:rsidP="00917AE4">
      <w:pPr>
        <w:numPr>
          <w:ilvl w:val="0"/>
          <w:numId w:val="3"/>
        </w:numPr>
        <w:ind w:left="0" w:firstLine="709"/>
        <w:rPr>
          <w:rFonts w:eastAsia="Times New Roman" w:cs="Times New Roman"/>
          <w:color w:val="000000"/>
          <w:lang w:eastAsia="ru-RU"/>
        </w:rPr>
      </w:pPr>
      <w:r w:rsidRPr="00506959">
        <w:rPr>
          <w:rFonts w:eastAsia="Times New Roman" w:cs="Times New Roman"/>
          <w:color w:val="000000"/>
          <w:bdr w:val="none" w:sz="0" w:space="0" w:color="auto" w:frame="1"/>
          <w:lang w:eastAsia="ru-RU"/>
        </w:rPr>
        <w:t>В период срока гарантии и срока службы перебазировки съемных протезов осуществляется на возмездной основе.</w:t>
      </w:r>
    </w:p>
    <w:p w:rsidR="00917AE4" w:rsidRPr="00506959" w:rsidRDefault="00917AE4" w:rsidP="00917AE4">
      <w:pPr>
        <w:textAlignment w:val="baseline"/>
        <w:rPr>
          <w:rFonts w:eastAsia="Times New Roman" w:cs="Times New Roman"/>
          <w:color w:val="000000"/>
          <w:lang w:eastAsia="ru-RU"/>
        </w:rPr>
      </w:pPr>
      <w:r w:rsidRPr="00506959">
        <w:rPr>
          <w:rFonts w:eastAsia="Times New Roman" w:cs="Times New Roman"/>
          <w:b/>
          <w:bCs/>
          <w:color w:val="000000"/>
          <w:bdr w:val="none" w:sz="0" w:space="0" w:color="auto" w:frame="1"/>
          <w:lang w:eastAsia="ru-RU"/>
        </w:rPr>
        <w:lastRenderedPageBreak/>
        <w:t>Гарантийные сроки и сроки службы </w:t>
      </w:r>
      <w:r w:rsidRPr="00506959">
        <w:rPr>
          <w:rFonts w:eastAsia="Times New Roman" w:cs="Times New Roman"/>
          <w:color w:val="000000"/>
          <w:bdr w:val="none" w:sz="0" w:space="0" w:color="auto" w:frame="1"/>
          <w:lang w:eastAsia="ru-RU"/>
        </w:rPr>
        <w:t xml:space="preserve">на отдельные виды медицинских услуг ввиду их специфики установить не представляется возможным. К их числу относятся </w:t>
      </w:r>
      <w:proofErr w:type="gramStart"/>
      <w:r w:rsidRPr="00506959">
        <w:rPr>
          <w:rFonts w:eastAsia="Times New Roman" w:cs="Times New Roman"/>
          <w:color w:val="000000"/>
          <w:bdr w:val="none" w:sz="0" w:space="0" w:color="auto" w:frame="1"/>
          <w:lang w:eastAsia="ru-RU"/>
        </w:rPr>
        <w:t>работы  (</w:t>
      </w:r>
      <w:proofErr w:type="gramEnd"/>
      <w:r w:rsidRPr="00506959">
        <w:rPr>
          <w:rFonts w:eastAsia="Times New Roman" w:cs="Times New Roman"/>
          <w:color w:val="000000"/>
          <w:bdr w:val="none" w:sz="0" w:space="0" w:color="auto" w:frame="1"/>
          <w:lang w:eastAsia="ru-RU"/>
        </w:rPr>
        <w:t>услуги) не указанные в таблице:</w:t>
      </w:r>
    </w:p>
    <w:p w:rsidR="00917AE4" w:rsidRPr="00506959" w:rsidRDefault="00917AE4" w:rsidP="00917AE4">
      <w:pPr>
        <w:numPr>
          <w:ilvl w:val="0"/>
          <w:numId w:val="4"/>
        </w:numPr>
        <w:ind w:left="0" w:firstLine="709"/>
        <w:rPr>
          <w:rFonts w:eastAsia="Times New Roman" w:cs="Times New Roman"/>
          <w:color w:val="000000"/>
          <w:lang w:eastAsia="ru-RU"/>
        </w:rPr>
      </w:pPr>
      <w:r w:rsidRPr="00506959">
        <w:rPr>
          <w:rFonts w:eastAsia="Times New Roman" w:cs="Times New Roman"/>
          <w:color w:val="000000"/>
          <w:bdr w:val="none" w:sz="0" w:space="0" w:color="auto" w:frame="1"/>
          <w:lang w:eastAsia="ru-RU"/>
        </w:rPr>
        <w:t>профессиональная гигиена</w:t>
      </w:r>
    </w:p>
    <w:p w:rsidR="00917AE4" w:rsidRPr="00506959" w:rsidRDefault="00917AE4" w:rsidP="00917AE4">
      <w:pPr>
        <w:numPr>
          <w:ilvl w:val="0"/>
          <w:numId w:val="4"/>
        </w:numPr>
        <w:ind w:left="0" w:firstLine="709"/>
        <w:rPr>
          <w:rFonts w:eastAsia="Times New Roman" w:cs="Times New Roman"/>
          <w:color w:val="000000"/>
          <w:lang w:eastAsia="ru-RU"/>
        </w:rPr>
      </w:pPr>
      <w:r w:rsidRPr="00506959">
        <w:rPr>
          <w:rFonts w:eastAsia="Times New Roman" w:cs="Times New Roman"/>
          <w:color w:val="000000"/>
          <w:bdr w:val="none" w:sz="0" w:space="0" w:color="auto" w:frame="1"/>
          <w:lang w:eastAsia="ru-RU"/>
        </w:rPr>
        <w:t>наложение повязки (временной пломбы)</w:t>
      </w:r>
    </w:p>
    <w:p w:rsidR="00917AE4" w:rsidRPr="00506959" w:rsidRDefault="00917AE4" w:rsidP="00917AE4">
      <w:pPr>
        <w:numPr>
          <w:ilvl w:val="0"/>
          <w:numId w:val="4"/>
        </w:numPr>
        <w:ind w:left="0" w:firstLine="709"/>
        <w:rPr>
          <w:rFonts w:eastAsia="Times New Roman" w:cs="Times New Roman"/>
          <w:color w:val="000000"/>
          <w:lang w:eastAsia="ru-RU"/>
        </w:rPr>
      </w:pPr>
      <w:r w:rsidRPr="00506959">
        <w:rPr>
          <w:rFonts w:eastAsia="Times New Roman" w:cs="Times New Roman"/>
          <w:color w:val="000000"/>
          <w:bdr w:val="none" w:sz="0" w:space="0" w:color="auto" w:frame="1"/>
          <w:lang w:eastAsia="ru-RU"/>
        </w:rPr>
        <w:t>хирургические манипуляции</w:t>
      </w:r>
    </w:p>
    <w:p w:rsidR="00917AE4" w:rsidRPr="00506959" w:rsidRDefault="00917AE4" w:rsidP="00917AE4">
      <w:pPr>
        <w:numPr>
          <w:ilvl w:val="0"/>
          <w:numId w:val="4"/>
        </w:numPr>
        <w:ind w:left="0" w:firstLine="709"/>
        <w:rPr>
          <w:rFonts w:eastAsia="Times New Roman" w:cs="Times New Roman"/>
          <w:color w:val="000000"/>
          <w:lang w:eastAsia="ru-RU"/>
        </w:rPr>
      </w:pPr>
      <w:proofErr w:type="spellStart"/>
      <w:r w:rsidRPr="00506959">
        <w:rPr>
          <w:rFonts w:eastAsia="Times New Roman" w:cs="Times New Roman"/>
          <w:color w:val="000000"/>
          <w:bdr w:val="none" w:sz="0" w:space="0" w:color="auto" w:frame="1"/>
          <w:lang w:eastAsia="ru-RU"/>
        </w:rPr>
        <w:t>пародонтологическое</w:t>
      </w:r>
      <w:proofErr w:type="spellEnd"/>
      <w:r w:rsidRPr="00506959">
        <w:rPr>
          <w:rFonts w:eastAsia="Times New Roman" w:cs="Times New Roman"/>
          <w:color w:val="000000"/>
          <w:bdr w:val="none" w:sz="0" w:space="0" w:color="auto" w:frame="1"/>
          <w:lang w:eastAsia="ru-RU"/>
        </w:rPr>
        <w:t xml:space="preserve"> лечение</w:t>
      </w:r>
    </w:p>
    <w:p w:rsidR="00917AE4" w:rsidRPr="00506959" w:rsidRDefault="00917AE4" w:rsidP="00917AE4">
      <w:pPr>
        <w:numPr>
          <w:ilvl w:val="0"/>
          <w:numId w:val="4"/>
        </w:numPr>
        <w:ind w:left="0" w:firstLine="709"/>
        <w:rPr>
          <w:rFonts w:eastAsia="Times New Roman" w:cs="Times New Roman"/>
          <w:color w:val="000000"/>
          <w:lang w:eastAsia="ru-RU"/>
        </w:rPr>
      </w:pPr>
      <w:r w:rsidRPr="00506959">
        <w:rPr>
          <w:rFonts w:eastAsia="Times New Roman" w:cs="Times New Roman"/>
          <w:color w:val="000000"/>
          <w:bdr w:val="none" w:sz="0" w:space="0" w:color="auto" w:frame="1"/>
          <w:lang w:eastAsia="ru-RU"/>
        </w:rPr>
        <w:t>отбеливание зубов</w:t>
      </w:r>
    </w:p>
    <w:p w:rsidR="00917AE4" w:rsidRPr="00506959" w:rsidRDefault="00917AE4" w:rsidP="00917AE4">
      <w:pPr>
        <w:numPr>
          <w:ilvl w:val="0"/>
          <w:numId w:val="4"/>
        </w:numPr>
        <w:ind w:left="0" w:firstLine="709"/>
        <w:rPr>
          <w:rFonts w:eastAsia="Times New Roman" w:cs="Times New Roman"/>
          <w:color w:val="000000"/>
          <w:lang w:eastAsia="ru-RU"/>
        </w:rPr>
      </w:pPr>
      <w:r w:rsidRPr="00506959">
        <w:rPr>
          <w:rFonts w:eastAsia="Times New Roman" w:cs="Times New Roman"/>
          <w:color w:val="000000"/>
          <w:bdr w:val="none" w:sz="0" w:space="0" w:color="auto" w:frame="1"/>
          <w:lang w:eastAsia="ru-RU"/>
        </w:rPr>
        <w:t>лечение пульпита молочных зубов</w:t>
      </w:r>
    </w:p>
    <w:p w:rsidR="00917AE4" w:rsidRPr="00506959" w:rsidRDefault="00917AE4" w:rsidP="00917AE4">
      <w:pPr>
        <w:numPr>
          <w:ilvl w:val="0"/>
          <w:numId w:val="4"/>
        </w:numPr>
        <w:ind w:left="0" w:firstLine="709"/>
        <w:rPr>
          <w:rFonts w:eastAsia="Times New Roman" w:cs="Times New Roman"/>
          <w:color w:val="000000"/>
          <w:lang w:eastAsia="ru-RU"/>
        </w:rPr>
      </w:pPr>
      <w:r w:rsidRPr="00506959">
        <w:rPr>
          <w:rFonts w:eastAsia="Times New Roman" w:cs="Times New Roman"/>
          <w:color w:val="000000"/>
          <w:bdr w:val="none" w:sz="0" w:space="0" w:color="auto" w:frame="1"/>
          <w:lang w:eastAsia="ru-RU"/>
        </w:rPr>
        <w:t>эндодонтическое лечение</w:t>
      </w:r>
    </w:p>
    <w:p w:rsidR="00917AE4" w:rsidRPr="00506959" w:rsidRDefault="00917AE4" w:rsidP="00917AE4">
      <w:pPr>
        <w:numPr>
          <w:ilvl w:val="0"/>
          <w:numId w:val="4"/>
        </w:numPr>
        <w:ind w:left="0" w:firstLine="709"/>
        <w:rPr>
          <w:rFonts w:eastAsia="Times New Roman" w:cs="Times New Roman"/>
          <w:color w:val="000000"/>
          <w:lang w:eastAsia="ru-RU"/>
        </w:rPr>
      </w:pPr>
      <w:r w:rsidRPr="00506959">
        <w:rPr>
          <w:rFonts w:eastAsia="Times New Roman" w:cs="Times New Roman"/>
          <w:color w:val="000000"/>
          <w:bdr w:val="none" w:sz="0" w:space="0" w:color="auto" w:frame="1"/>
          <w:lang w:eastAsia="ru-RU"/>
        </w:rPr>
        <w:t>ортодонтическое лечение</w:t>
      </w:r>
    </w:p>
    <w:p w:rsidR="00917AE4" w:rsidRPr="00506959" w:rsidRDefault="00917AE4" w:rsidP="00917AE4">
      <w:pPr>
        <w:textAlignment w:val="baseline"/>
        <w:rPr>
          <w:rFonts w:eastAsia="Times New Roman" w:cs="Times New Roman"/>
          <w:color w:val="000000"/>
          <w:lang w:eastAsia="ru-RU"/>
        </w:rPr>
      </w:pPr>
      <w:r w:rsidRPr="00506959">
        <w:rPr>
          <w:rFonts w:eastAsia="Times New Roman" w:cs="Times New Roman"/>
          <w:color w:val="000000"/>
          <w:bdr w:val="none" w:sz="0" w:space="0" w:color="auto" w:frame="1"/>
          <w:lang w:eastAsia="ru-RU"/>
        </w:rPr>
        <w:t> </w:t>
      </w:r>
      <w:r w:rsidRPr="00506959">
        <w:rPr>
          <w:rFonts w:eastAsia="Times New Roman" w:cs="Times New Roman"/>
          <w:b/>
          <w:bCs/>
          <w:color w:val="000000"/>
          <w:bdr w:val="none" w:sz="0" w:space="0" w:color="auto" w:frame="1"/>
          <w:lang w:eastAsia="ru-RU"/>
        </w:rPr>
        <w:t>Возможные случаи снижения гарантии:</w:t>
      </w:r>
    </w:p>
    <w:p w:rsidR="00917AE4" w:rsidRPr="00506959" w:rsidRDefault="00917AE4" w:rsidP="00917AE4">
      <w:pPr>
        <w:textAlignment w:val="baseline"/>
        <w:rPr>
          <w:rFonts w:eastAsia="Times New Roman" w:cs="Times New Roman"/>
          <w:color w:val="000000"/>
          <w:lang w:eastAsia="ru-RU"/>
        </w:rPr>
      </w:pPr>
      <w:r w:rsidRPr="00506959">
        <w:rPr>
          <w:rFonts w:eastAsia="Times New Roman" w:cs="Times New Roman"/>
          <w:color w:val="000000"/>
          <w:bdr w:val="none" w:sz="0" w:space="0" w:color="auto" w:frame="1"/>
          <w:lang w:eastAsia="ru-RU"/>
        </w:rPr>
        <w:t xml:space="preserve">В зависимости от индивидуальной особенности пациента, клинической картины болезни и наличии сопутствующих заболеваний (п. 2 настоящего </w:t>
      </w:r>
      <w:proofErr w:type="gramStart"/>
      <w:r w:rsidRPr="00506959">
        <w:rPr>
          <w:rFonts w:eastAsia="Times New Roman" w:cs="Times New Roman"/>
          <w:color w:val="000000"/>
          <w:bdr w:val="none" w:sz="0" w:space="0" w:color="auto" w:frame="1"/>
          <w:lang w:eastAsia="ru-RU"/>
        </w:rPr>
        <w:t>положения)  может</w:t>
      </w:r>
      <w:proofErr w:type="gramEnd"/>
      <w:r w:rsidRPr="00506959">
        <w:rPr>
          <w:rFonts w:eastAsia="Times New Roman" w:cs="Times New Roman"/>
          <w:color w:val="000000"/>
          <w:bdr w:val="none" w:sz="0" w:space="0" w:color="auto" w:frame="1"/>
          <w:lang w:eastAsia="ru-RU"/>
        </w:rPr>
        <w:t xml:space="preserve"> быть установлен сокращенный гарантийный срок и срок службы на ортопедические работы. Об уменьшении срока гарантии на ортопедические работы врач-стоматолог обязательно должен сообщить пациенту и отразить в амбулаторной карте.</w:t>
      </w:r>
    </w:p>
    <w:p w:rsidR="00917AE4" w:rsidRPr="00506959" w:rsidRDefault="00917AE4" w:rsidP="00917AE4">
      <w:pPr>
        <w:textAlignment w:val="baseline"/>
        <w:rPr>
          <w:rFonts w:eastAsia="Times New Roman" w:cs="Times New Roman"/>
          <w:color w:val="000000"/>
          <w:lang w:eastAsia="ru-RU"/>
        </w:rPr>
      </w:pPr>
      <w:r w:rsidRPr="00506959">
        <w:rPr>
          <w:rFonts w:eastAsia="Times New Roman" w:cs="Times New Roman"/>
          <w:color w:val="000000"/>
          <w:bdr w:val="none" w:sz="0" w:space="0" w:color="auto" w:frame="1"/>
          <w:lang w:eastAsia="ru-RU"/>
        </w:rPr>
        <w:t>Существующие врачебные методики протезирования не позволяют дать полной гарантии   при наличии следующих диагнозов или случаев:</w:t>
      </w:r>
    </w:p>
    <w:p w:rsidR="00917AE4" w:rsidRPr="00506959" w:rsidRDefault="00917AE4" w:rsidP="00917AE4">
      <w:pPr>
        <w:numPr>
          <w:ilvl w:val="0"/>
          <w:numId w:val="5"/>
        </w:numPr>
        <w:ind w:left="0" w:firstLine="709"/>
        <w:rPr>
          <w:rFonts w:eastAsia="Times New Roman" w:cs="Times New Roman"/>
          <w:color w:val="000000"/>
          <w:lang w:eastAsia="ru-RU"/>
        </w:rPr>
      </w:pPr>
      <w:r w:rsidRPr="00506959">
        <w:rPr>
          <w:rFonts w:eastAsia="Times New Roman" w:cs="Times New Roman"/>
          <w:color w:val="000000"/>
          <w:bdr w:val="none" w:sz="0" w:space="0" w:color="auto" w:frame="1"/>
          <w:lang w:eastAsia="ru-RU"/>
        </w:rPr>
        <w:t>наличие диагноза заболеваний десен: пародонтит (подвижность зубов) пародонтоз.  </w:t>
      </w:r>
    </w:p>
    <w:p w:rsidR="00917AE4" w:rsidRPr="00506959" w:rsidRDefault="00917AE4" w:rsidP="00917AE4">
      <w:pPr>
        <w:numPr>
          <w:ilvl w:val="0"/>
          <w:numId w:val="5"/>
        </w:numPr>
        <w:ind w:left="0" w:firstLine="709"/>
        <w:rPr>
          <w:rFonts w:eastAsia="Times New Roman" w:cs="Times New Roman"/>
          <w:color w:val="000000"/>
          <w:lang w:eastAsia="ru-RU"/>
        </w:rPr>
      </w:pPr>
      <w:r w:rsidRPr="00506959">
        <w:rPr>
          <w:rFonts w:eastAsia="Times New Roman" w:cs="Times New Roman"/>
          <w:color w:val="000000"/>
          <w:bdr w:val="none" w:sz="0" w:space="0" w:color="auto" w:frame="1"/>
          <w:lang w:eastAsia="ru-RU"/>
        </w:rPr>
        <w:t xml:space="preserve">при отсутствии четких медицинских показаний к выполнению определённых видов </w:t>
      </w:r>
      <w:proofErr w:type="gramStart"/>
      <w:r w:rsidRPr="00506959">
        <w:rPr>
          <w:rFonts w:eastAsia="Times New Roman" w:cs="Times New Roman"/>
          <w:color w:val="000000"/>
          <w:bdr w:val="none" w:sz="0" w:space="0" w:color="auto" w:frame="1"/>
          <w:lang w:eastAsia="ru-RU"/>
        </w:rPr>
        <w:t>протезирования,  и</w:t>
      </w:r>
      <w:proofErr w:type="gramEnd"/>
      <w:r w:rsidRPr="00506959">
        <w:rPr>
          <w:rFonts w:eastAsia="Times New Roman" w:cs="Times New Roman"/>
          <w:color w:val="000000"/>
          <w:bdr w:val="none" w:sz="0" w:space="0" w:color="auto" w:frame="1"/>
          <w:lang w:eastAsia="ru-RU"/>
        </w:rPr>
        <w:t xml:space="preserve"> желания пациента выполнить работу по определенной схеме: врач-стоматолог имеет право установить гарантийный срок на ортопедическую конструкцию 1 месяц, предварительно известив об этом пациента. Все переделки (изменения конструкции, терапевтическая подготовка зубов под протезирование) выполняется за счет пациента.</w:t>
      </w:r>
    </w:p>
    <w:p w:rsidR="00917AE4" w:rsidRPr="00506959" w:rsidRDefault="00917AE4" w:rsidP="00917AE4">
      <w:pPr>
        <w:textAlignment w:val="baseline"/>
        <w:rPr>
          <w:rFonts w:eastAsia="Times New Roman" w:cs="Times New Roman"/>
          <w:color w:val="000000"/>
          <w:lang w:eastAsia="ru-RU"/>
        </w:rPr>
      </w:pPr>
      <w:r w:rsidRPr="00506959">
        <w:rPr>
          <w:rFonts w:eastAsia="Times New Roman" w:cs="Times New Roman"/>
          <w:b/>
          <w:bCs/>
          <w:color w:val="000000"/>
          <w:bdr w:val="none" w:sz="0" w:space="0" w:color="auto" w:frame="1"/>
          <w:lang w:eastAsia="ru-RU"/>
        </w:rPr>
        <w:t>Важное замечание.</w:t>
      </w:r>
    </w:p>
    <w:p w:rsidR="00917AE4" w:rsidRPr="00506959" w:rsidRDefault="00917AE4" w:rsidP="00917AE4">
      <w:pPr>
        <w:textAlignment w:val="baseline"/>
        <w:rPr>
          <w:rFonts w:eastAsia="Times New Roman" w:cs="Times New Roman"/>
          <w:color w:val="000000"/>
          <w:lang w:eastAsia="ru-RU"/>
        </w:rPr>
      </w:pPr>
      <w:r w:rsidRPr="00506959">
        <w:rPr>
          <w:rFonts w:eastAsia="Times New Roman" w:cs="Times New Roman"/>
          <w:color w:val="000000"/>
          <w:bdr w:val="none" w:sz="0" w:space="0" w:color="auto" w:frame="1"/>
          <w:lang w:eastAsia="ru-RU"/>
        </w:rPr>
        <w:t>1. До момента сдачи ортопедической конструкции, пациент имеет полное право требовать переделки/коррекции работы по причинам:</w:t>
      </w:r>
    </w:p>
    <w:p w:rsidR="00917AE4" w:rsidRPr="00506959" w:rsidRDefault="00917AE4" w:rsidP="00917AE4">
      <w:pPr>
        <w:numPr>
          <w:ilvl w:val="0"/>
          <w:numId w:val="6"/>
        </w:numPr>
        <w:ind w:left="0" w:firstLine="709"/>
        <w:rPr>
          <w:rFonts w:eastAsia="Times New Roman" w:cs="Times New Roman"/>
          <w:color w:val="000000"/>
          <w:lang w:eastAsia="ru-RU"/>
        </w:rPr>
      </w:pPr>
      <w:r w:rsidRPr="00506959">
        <w:rPr>
          <w:rFonts w:eastAsia="Times New Roman" w:cs="Times New Roman"/>
          <w:color w:val="000000"/>
          <w:bdr w:val="none" w:sz="0" w:space="0" w:color="auto" w:frame="1"/>
          <w:lang w:eastAsia="ru-RU"/>
        </w:rPr>
        <w:t>выполненная работа не соответствует эстетическим требованиям (неверно выполнен цвет, размер или форма зуба);</w:t>
      </w:r>
    </w:p>
    <w:p w:rsidR="00917AE4" w:rsidRPr="00506959" w:rsidRDefault="00917AE4" w:rsidP="00917AE4">
      <w:pPr>
        <w:numPr>
          <w:ilvl w:val="0"/>
          <w:numId w:val="6"/>
        </w:numPr>
        <w:ind w:left="0" w:firstLine="709"/>
        <w:rPr>
          <w:rFonts w:eastAsia="Times New Roman" w:cs="Times New Roman"/>
          <w:color w:val="000000"/>
          <w:lang w:eastAsia="ru-RU"/>
        </w:rPr>
      </w:pPr>
      <w:r w:rsidRPr="00506959">
        <w:rPr>
          <w:rFonts w:eastAsia="Times New Roman" w:cs="Times New Roman"/>
          <w:color w:val="000000"/>
          <w:bdr w:val="none" w:sz="0" w:space="0" w:color="auto" w:frame="1"/>
          <w:lang w:eastAsia="ru-RU"/>
        </w:rPr>
        <w:t>выполненная работа не соответствует плану протезирования (плану лечения).</w:t>
      </w:r>
    </w:p>
    <w:p w:rsidR="00917AE4" w:rsidRPr="00506959" w:rsidRDefault="00917AE4" w:rsidP="00917AE4">
      <w:pPr>
        <w:textAlignment w:val="baseline"/>
        <w:rPr>
          <w:rFonts w:eastAsia="Times New Roman" w:cs="Times New Roman"/>
          <w:color w:val="000000"/>
          <w:lang w:eastAsia="ru-RU"/>
        </w:rPr>
      </w:pPr>
      <w:r w:rsidRPr="00506959">
        <w:rPr>
          <w:rFonts w:eastAsia="Times New Roman" w:cs="Times New Roman"/>
          <w:color w:val="000000"/>
          <w:bdr w:val="none" w:sz="0" w:space="0" w:color="auto" w:frame="1"/>
          <w:lang w:eastAsia="ru-RU"/>
        </w:rPr>
        <w:t>2. Соблюдение условий по эксплуатации ортопедической конструкции (использование специализированных паст и зубных щеток, ирригатора, очищающих таблеток и т.д.) является обязательным.</w:t>
      </w:r>
    </w:p>
    <w:p w:rsidR="00917AE4" w:rsidRPr="004212C7" w:rsidRDefault="00917AE4" w:rsidP="00917AE4"/>
    <w:p w:rsidR="001F4495" w:rsidRDefault="001F4495"/>
    <w:sectPr w:rsidR="001F4495" w:rsidSect="004212C7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450EF3"/>
    <w:multiLevelType w:val="multilevel"/>
    <w:tmpl w:val="66F06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203215"/>
    <w:multiLevelType w:val="multilevel"/>
    <w:tmpl w:val="075CC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7B55AD3"/>
    <w:multiLevelType w:val="multilevel"/>
    <w:tmpl w:val="402A0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4A07B1D"/>
    <w:multiLevelType w:val="multilevel"/>
    <w:tmpl w:val="C21C3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FFF332D"/>
    <w:multiLevelType w:val="multilevel"/>
    <w:tmpl w:val="5FCEB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30064E7"/>
    <w:multiLevelType w:val="multilevel"/>
    <w:tmpl w:val="766A5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AE4"/>
    <w:rsid w:val="001F4495"/>
    <w:rsid w:val="00917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9FC2F"/>
  <w15:chartTrackingRefBased/>
  <w15:docId w15:val="{4A9C5C54-AB5A-42D4-83B6-55C1FB09F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7AE4"/>
    <w:pPr>
      <w:spacing w:after="0" w:line="240" w:lineRule="auto"/>
      <w:ind w:firstLine="709"/>
      <w:jc w:val="both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1272</Words>
  <Characters>7257</Characters>
  <Application>Microsoft Office Word</Application>
  <DocSecurity>0</DocSecurity>
  <Lines>60</Lines>
  <Paragraphs>17</Paragraphs>
  <ScaleCrop>false</ScaleCrop>
  <Company/>
  <LinksUpToDate>false</LinksUpToDate>
  <CharactersWithSpaces>8512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</dc:creator>
  <cp:keywords/>
  <dc:description/>
  <cp:lastModifiedBy>Кирилл</cp:lastModifiedBy>
  <cp:revision>1</cp:revision>
  <dcterms:created xsi:type="dcterms:W3CDTF">2023-03-15T01:39:00Z</dcterms:created>
  <dcterms:modified xsi:type="dcterms:W3CDTF">2023-03-15T01:40:00Z</dcterms:modified>
</cp:coreProperties>
</file>